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A2C" w:rsidRPr="006E2620" w:rsidRDefault="00734A2C" w:rsidP="006E2620">
      <w:pPr>
        <w:widowControl/>
        <w:jc w:val="center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1143000" cy="342900"/>
                <wp:effectExtent l="17145" t="9525" r="11430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FF7" w:rsidRPr="00C174B7" w:rsidRDefault="00887FF7">
                            <w:pPr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C174B7"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  <w:t>編號：</w:t>
                            </w:r>
                            <w:r w:rsidR="00C833CD" w:rsidRPr="00C174B7"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  <w:t>CARC</w:t>
                            </w:r>
                            <w:r w:rsidR="009060F4" w:rsidRPr="00C174B7"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  <w:t>000</w:t>
                            </w:r>
                            <w:r w:rsidR="00593A9C" w:rsidRPr="00C174B7"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="009060F4" w:rsidRPr="00C174B7">
                              <w:rPr>
                                <w:rFonts w:eastAsia="標楷體"/>
                                <w:b/>
                                <w:sz w:val="16"/>
                                <w:szCs w:val="16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6pt;margin-top:9pt;width:9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" strokecolor="red" strokeweight="1.25pt">
                <v:textbox>
                  <w:txbxContent>
                    <w:p w:rsidR="00887FF7" w:rsidRPr="00C174B7" w:rsidRDefault="00887FF7">
                      <w:pPr>
                        <w:rPr>
                          <w:rFonts w:eastAsia="標楷體"/>
                          <w:b/>
                          <w:sz w:val="16"/>
                          <w:szCs w:val="16"/>
                        </w:rPr>
                      </w:pPr>
                      <w:r w:rsidRPr="00C174B7">
                        <w:rPr>
                          <w:rFonts w:eastAsia="標楷體"/>
                          <w:b/>
                          <w:sz w:val="16"/>
                          <w:szCs w:val="16"/>
                        </w:rPr>
                        <w:t>編號：</w:t>
                      </w:r>
                      <w:r w:rsidR="00C833CD" w:rsidRPr="00C174B7">
                        <w:rPr>
                          <w:rFonts w:eastAsia="標楷體"/>
                          <w:b/>
                          <w:sz w:val="16"/>
                          <w:szCs w:val="16"/>
                        </w:rPr>
                        <w:t>CARC</w:t>
                      </w:r>
                      <w:r w:rsidR="009060F4" w:rsidRPr="00C174B7">
                        <w:rPr>
                          <w:rFonts w:eastAsia="標楷體"/>
                          <w:b/>
                          <w:sz w:val="16"/>
                          <w:szCs w:val="16"/>
                        </w:rPr>
                        <w:t>000</w:t>
                      </w:r>
                      <w:r w:rsidR="00593A9C" w:rsidRPr="00C174B7">
                        <w:rPr>
                          <w:rFonts w:eastAsia="標楷體"/>
                          <w:b/>
                          <w:sz w:val="16"/>
                          <w:szCs w:val="16"/>
                        </w:rPr>
                        <w:t>4</w:t>
                      </w:r>
                      <w:r w:rsidR="009060F4" w:rsidRPr="00C174B7">
                        <w:rPr>
                          <w:rFonts w:eastAsia="標楷體"/>
                          <w:b/>
                          <w:sz w:val="16"/>
                          <w:szCs w:val="16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887FF7" w:rsidRPr="006E2620">
        <w:rPr>
          <w:rFonts w:eastAsia="標楷體" w:hint="eastAsia"/>
          <w:sz w:val="32"/>
          <w:szCs w:val="32"/>
        </w:rPr>
        <w:t>臺中市</w:t>
      </w:r>
      <w:r w:rsidR="001E527E">
        <w:rPr>
          <w:rFonts w:eastAsia="標楷體" w:hint="eastAsia"/>
          <w:sz w:val="32"/>
          <w:szCs w:val="32"/>
        </w:rPr>
        <w:t>生命禮儀管理處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3"/>
        <w:gridCol w:w="4499"/>
        <w:gridCol w:w="848"/>
        <w:gridCol w:w="650"/>
      </w:tblGrid>
      <w:tr w:rsidR="00E6334E" w:rsidRPr="00F93C71" w:rsidTr="006F32C2">
        <w:tc>
          <w:tcPr>
            <w:tcW w:w="2660" w:type="dxa"/>
            <w:vAlign w:val="center"/>
          </w:tcPr>
          <w:p w:rsidR="00E6334E" w:rsidRPr="00E30FC5" w:rsidRDefault="00E6334E" w:rsidP="006F32C2">
            <w:pPr>
              <w:widowControl/>
              <w:jc w:val="center"/>
              <w:rPr>
                <w:rFonts w:ascii="Times New Roman Greek" w:eastAsia="標楷體" w:hAnsi="Times New Roman Greek" w:cs="Times New Roman Greek"/>
                <w:b/>
                <w:kern w:val="0"/>
              </w:rPr>
            </w:pPr>
            <w:r w:rsidRPr="00E30FC5">
              <w:rPr>
                <w:rFonts w:ascii="Times New Roman Greek" w:eastAsia="標楷體" w:hAnsi="Times New Roman Greek" w:cs="Times New Roman Greek" w:hint="eastAsia"/>
                <w:b/>
                <w:kern w:val="0"/>
              </w:rPr>
              <w:t>會辦或協辦單位</w:t>
            </w:r>
          </w:p>
        </w:tc>
        <w:tc>
          <w:tcPr>
            <w:tcW w:w="6036" w:type="dxa"/>
            <w:gridSpan w:val="3"/>
          </w:tcPr>
          <w:p w:rsidR="00E6334E" w:rsidRPr="00E30FC5" w:rsidRDefault="00AB40C6" w:rsidP="00C833CD">
            <w:pPr>
              <w:widowControl/>
              <w:jc w:val="both"/>
              <w:rPr>
                <w:rFonts w:ascii="Times New Roman Greek" w:eastAsia="標楷體" w:hAnsi="Times New Roman Greek" w:cs="Times New Roman Greek"/>
                <w:b/>
                <w:kern w:val="0"/>
              </w:rPr>
            </w:pPr>
            <w:r>
              <w:rPr>
                <w:rFonts w:ascii="Times New Roman Greek" w:eastAsia="標楷體" w:hAnsi="Times New Roman Greek" w:cs="Times New Roman Greek" w:hint="eastAsia"/>
                <w:b/>
                <w:kern w:val="0"/>
              </w:rPr>
              <w:t>無</w:t>
            </w:r>
          </w:p>
        </w:tc>
      </w:tr>
      <w:tr w:rsidR="00E6334E" w:rsidRPr="00F93C71" w:rsidTr="006F32C2">
        <w:tc>
          <w:tcPr>
            <w:tcW w:w="2660" w:type="dxa"/>
            <w:vAlign w:val="center"/>
          </w:tcPr>
          <w:p w:rsidR="00E6334E" w:rsidRPr="00457E1F" w:rsidRDefault="00E6334E" w:rsidP="006F32C2">
            <w:pPr>
              <w:widowControl/>
              <w:jc w:val="center"/>
              <w:rPr>
                <w:rFonts w:ascii="Times New Roman Greek" w:eastAsia="標楷體" w:hAnsi="Times New Roman Greek" w:cs="Times New Roman Greek"/>
                <w:b/>
                <w:kern w:val="0"/>
              </w:rPr>
            </w:pPr>
            <w:r w:rsidRPr="00457E1F">
              <w:rPr>
                <w:rFonts w:ascii="Times New Roman Greek" w:eastAsia="標楷體" w:hAnsi="Times New Roman Greek" w:cs="Times New Roman Greek" w:hint="eastAsia"/>
                <w:b/>
                <w:kern w:val="0"/>
              </w:rPr>
              <w:t>執行人員</w:t>
            </w:r>
          </w:p>
        </w:tc>
        <w:tc>
          <w:tcPr>
            <w:tcW w:w="6036" w:type="dxa"/>
            <w:gridSpan w:val="3"/>
          </w:tcPr>
          <w:p w:rsidR="00E6334E" w:rsidRDefault="00033EDE" w:rsidP="006F32C2">
            <w:pPr>
              <w:widowControl/>
              <w:spacing w:line="300" w:lineRule="exact"/>
              <w:jc w:val="both"/>
              <w:rPr>
                <w:rFonts w:ascii="Times New Roman Greek" w:eastAsia="標楷體" w:hAnsi="Times New Roman Greek" w:cs="Times New Roman Greek"/>
                <w:b/>
                <w:kern w:val="0"/>
              </w:rPr>
            </w:pPr>
            <w:r>
              <w:rPr>
                <w:rFonts w:ascii="Times New Roman Greek" w:eastAsia="標楷體" w:hAnsi="Times New Roman Greek" w:cs="Times New Roman Greek" w:hint="eastAsia"/>
                <w:b/>
                <w:kern w:val="0"/>
              </w:rPr>
              <w:t>殯葬服務課</w:t>
            </w:r>
          </w:p>
          <w:p w:rsidR="00654DE7" w:rsidRDefault="00654DE7" w:rsidP="006F32C2">
            <w:pPr>
              <w:widowControl/>
              <w:spacing w:line="300" w:lineRule="exact"/>
              <w:jc w:val="both"/>
              <w:rPr>
                <w:rFonts w:ascii="Times New Roman Greek" w:eastAsia="標楷體" w:hAnsi="Times New Roman Greek" w:cs="Times New Roman Greek"/>
                <w:b/>
                <w:kern w:val="0"/>
              </w:rPr>
            </w:pPr>
            <w:r>
              <w:rPr>
                <w:rFonts w:ascii="Times New Roman Greek" w:eastAsia="標楷體" w:hAnsi="Times New Roman Greek" w:cs="Times New Roman Greek" w:hint="eastAsia"/>
                <w:b/>
                <w:kern w:val="0"/>
              </w:rPr>
              <w:t>電話：</w:t>
            </w:r>
            <w:r w:rsidR="0062540C">
              <w:rPr>
                <w:rFonts w:ascii="Times New Roman Greek" w:eastAsia="標楷體" w:hAnsi="Times New Roman Greek" w:cs="Times New Roman Greek" w:hint="eastAsia"/>
                <w:b/>
                <w:kern w:val="0"/>
              </w:rPr>
              <w:t>04-</w:t>
            </w:r>
            <w:r>
              <w:rPr>
                <w:rFonts w:ascii="Times New Roman Greek" w:eastAsia="標楷體" w:hAnsi="Times New Roman Greek" w:cs="Times New Roman Greek" w:hint="eastAsia"/>
                <w:b/>
                <w:kern w:val="0"/>
              </w:rPr>
              <w:t>22</w:t>
            </w:r>
            <w:r w:rsidR="001E527E">
              <w:rPr>
                <w:rFonts w:ascii="Times New Roman Greek" w:eastAsia="標楷體" w:hAnsi="Times New Roman Greek" w:cs="Times New Roman Greek" w:hint="eastAsia"/>
                <w:b/>
                <w:kern w:val="0"/>
              </w:rPr>
              <w:t>334145#332</w:t>
            </w:r>
          </w:p>
          <w:p w:rsidR="00654DE7" w:rsidRDefault="00654DE7" w:rsidP="006F32C2">
            <w:pPr>
              <w:widowControl/>
              <w:spacing w:line="300" w:lineRule="exact"/>
              <w:jc w:val="both"/>
              <w:rPr>
                <w:rFonts w:ascii="Times New Roman Greek" w:eastAsia="標楷體" w:hAnsi="Times New Roman Greek" w:cs="Times New Roman Greek"/>
                <w:b/>
                <w:kern w:val="0"/>
              </w:rPr>
            </w:pPr>
            <w:r>
              <w:rPr>
                <w:rFonts w:ascii="Times New Roman Greek" w:eastAsia="標楷體" w:hAnsi="Times New Roman Greek" w:cs="Times New Roman Greek" w:hint="eastAsia"/>
                <w:b/>
                <w:kern w:val="0"/>
              </w:rPr>
              <w:t>傳真：</w:t>
            </w:r>
            <w:r w:rsidR="0062540C">
              <w:rPr>
                <w:rFonts w:ascii="Times New Roman Greek" w:eastAsia="標楷體" w:hAnsi="Times New Roman Greek" w:cs="Times New Roman Greek" w:hint="eastAsia"/>
                <w:b/>
                <w:kern w:val="0"/>
              </w:rPr>
              <w:t>04-22334665</w:t>
            </w:r>
          </w:p>
          <w:p w:rsidR="00654DE7" w:rsidRPr="00457E1F" w:rsidRDefault="00654DE7" w:rsidP="006F32C2">
            <w:pPr>
              <w:widowControl/>
              <w:spacing w:line="300" w:lineRule="exact"/>
              <w:jc w:val="both"/>
              <w:rPr>
                <w:rFonts w:ascii="Times New Roman Greek" w:eastAsia="標楷體" w:hAnsi="Times New Roman Greek" w:cs="Times New Roman Greek"/>
                <w:b/>
                <w:kern w:val="0"/>
              </w:rPr>
            </w:pPr>
            <w:r>
              <w:rPr>
                <w:rFonts w:ascii="Times New Roman Greek" w:eastAsia="標楷體" w:hAnsi="Times New Roman Greek" w:cs="Times New Roman Greek" w:hint="eastAsia"/>
                <w:b/>
                <w:kern w:val="0"/>
              </w:rPr>
              <w:t>電子信箱：</w:t>
            </w:r>
            <w:r w:rsidR="001E527E">
              <w:rPr>
                <w:rFonts w:ascii="Times New Roman Greek" w:eastAsia="標楷體" w:hAnsi="Times New Roman Greek" w:cs="Times New Roman Greek" w:hint="eastAsia"/>
                <w:b/>
                <w:kern w:val="0"/>
              </w:rPr>
              <w:t>naozumi</w:t>
            </w:r>
            <w:r>
              <w:rPr>
                <w:rFonts w:ascii="Times New Roman Greek" w:eastAsia="標楷體" w:hAnsi="Times New Roman Greek" w:cs="Times New Roman Greek" w:hint="eastAsia"/>
                <w:b/>
                <w:kern w:val="0"/>
              </w:rPr>
              <w:t>@taichung.gov.tw</w:t>
            </w:r>
          </w:p>
        </w:tc>
      </w:tr>
      <w:tr w:rsidR="00887FF7" w:rsidRPr="00F93C71" w:rsidTr="00084251">
        <w:tc>
          <w:tcPr>
            <w:tcW w:w="8696" w:type="dxa"/>
            <w:gridSpan w:val="4"/>
          </w:tcPr>
          <w:p w:rsidR="00CC1F8C" w:rsidRDefault="00CC1F8C" w:rsidP="00CC1F8C">
            <w:pPr>
              <w:widowControl/>
              <w:jc w:val="center"/>
              <w:rPr>
                <w:rFonts w:ascii="Times New Roman Greek" w:eastAsia="標楷體" w:hAnsi="Times New Roman Greek" w:cs="Times New Roman Greek"/>
                <w:b/>
                <w:kern w:val="0"/>
              </w:rPr>
            </w:pPr>
            <w:r>
              <w:rPr>
                <w:rFonts w:ascii="Times New Roman Greek" w:eastAsia="標楷體" w:hAnsi="Times New Roman Greek" w:cs="Times New Roman Greek" w:hint="eastAsia"/>
                <w:b/>
                <w:kern w:val="0"/>
              </w:rPr>
              <w:t>「</w:t>
            </w:r>
            <w:r w:rsidR="00B27FDF">
              <w:rPr>
                <w:rFonts w:ascii="Times New Roman Greek" w:eastAsia="標楷體" w:hAnsi="Times New Roman Greek" w:cs="Times New Roman Greek" w:hint="eastAsia"/>
                <w:b/>
                <w:kern w:val="0"/>
              </w:rPr>
              <w:t>殯葬禮儀服務業</w:t>
            </w:r>
            <w:r w:rsidRPr="00CC1F8C">
              <w:rPr>
                <w:rFonts w:ascii="Times New Roman Greek" w:eastAsia="標楷體" w:hAnsi="Times New Roman Greek" w:cs="Times New Roman Greek" w:hint="eastAsia"/>
                <w:b/>
                <w:kern w:val="0"/>
              </w:rPr>
              <w:t>申請跨直轄市、縣（市）營業備查</w:t>
            </w:r>
            <w:r>
              <w:rPr>
                <w:rFonts w:ascii="Times New Roman Greek" w:eastAsia="標楷體" w:hAnsi="Times New Roman Greek" w:cs="Times New Roman Greek" w:hint="eastAsia"/>
                <w:b/>
                <w:kern w:val="0"/>
              </w:rPr>
              <w:t>」</w:t>
            </w:r>
          </w:p>
          <w:p w:rsidR="00887FF7" w:rsidRPr="00E30FC5" w:rsidRDefault="00887FF7" w:rsidP="00CC1F8C">
            <w:pPr>
              <w:widowControl/>
              <w:jc w:val="center"/>
              <w:rPr>
                <w:rFonts w:eastAsia="標楷體"/>
                <w:b/>
                <w:kern w:val="0"/>
                <w:sz w:val="20"/>
              </w:rPr>
            </w:pPr>
            <w:r w:rsidRPr="00E30FC5">
              <w:rPr>
                <w:rFonts w:eastAsia="標楷體" w:hint="eastAsia"/>
                <w:b/>
                <w:kern w:val="0"/>
              </w:rPr>
              <w:t>業務總說明</w:t>
            </w:r>
            <w:r w:rsidRPr="00E30FC5">
              <w:rPr>
                <w:rFonts w:eastAsia="標楷體"/>
                <w:b/>
                <w:kern w:val="0"/>
              </w:rPr>
              <w:t>(200</w:t>
            </w:r>
            <w:r w:rsidRPr="00E30FC5">
              <w:rPr>
                <w:rFonts w:eastAsia="標楷體" w:hint="eastAsia"/>
                <w:b/>
                <w:kern w:val="0"/>
              </w:rPr>
              <w:t>字為限</w:t>
            </w:r>
            <w:r w:rsidRPr="00E30FC5">
              <w:rPr>
                <w:rFonts w:eastAsia="標楷體"/>
                <w:b/>
                <w:kern w:val="0"/>
              </w:rPr>
              <w:t>)</w:t>
            </w:r>
          </w:p>
        </w:tc>
      </w:tr>
      <w:tr w:rsidR="00887FF7" w:rsidRPr="006E2620" w:rsidTr="00084251">
        <w:tc>
          <w:tcPr>
            <w:tcW w:w="8696" w:type="dxa"/>
            <w:gridSpan w:val="4"/>
          </w:tcPr>
          <w:p w:rsidR="00887FF7" w:rsidRPr="00845B6B" w:rsidRDefault="00845B6B" w:rsidP="00B27FDF">
            <w:pPr>
              <w:pStyle w:val="a8"/>
              <w:widowControl/>
              <w:ind w:leftChars="0" w:left="0"/>
              <w:jc w:val="both"/>
              <w:rPr>
                <w:rFonts w:eastAsia="標楷體"/>
                <w:kern w:val="0"/>
              </w:rPr>
            </w:pPr>
            <w:r w:rsidRPr="00845B6B">
              <w:rPr>
                <w:rFonts w:eastAsia="標楷體" w:hint="eastAsia"/>
                <w:kern w:val="0"/>
              </w:rPr>
              <w:t>1.</w:t>
            </w:r>
            <w:r w:rsidR="00887FF7" w:rsidRPr="00845B6B">
              <w:rPr>
                <w:rFonts w:eastAsia="標楷體" w:hint="eastAsia"/>
                <w:kern w:val="0"/>
              </w:rPr>
              <w:t>依據</w:t>
            </w:r>
            <w:r w:rsidR="00B27FDF" w:rsidRPr="00845B6B">
              <w:rPr>
                <w:rFonts w:eastAsia="標楷體" w:hint="eastAsia"/>
                <w:kern w:val="0"/>
              </w:rPr>
              <w:t>殯葬管理條例及其施行細則、臺中市殯葬管理自治條例等相關法令辦理。</w:t>
            </w:r>
          </w:p>
          <w:p w:rsidR="00887FF7" w:rsidRPr="00845B6B" w:rsidRDefault="00EE248D" w:rsidP="001E527E">
            <w:pPr>
              <w:widowControl/>
              <w:ind w:left="180" w:hangingChars="75" w:hanging="18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2.</w:t>
            </w:r>
            <w:r>
              <w:rPr>
                <w:rFonts w:eastAsia="標楷體" w:hint="eastAsia"/>
                <w:kern w:val="0"/>
              </w:rPr>
              <w:t>由殯葬禮儀服務業者或葬儀商業同業公會代</w:t>
            </w:r>
            <w:r w:rsidRPr="00EE248D">
              <w:rPr>
                <w:rFonts w:eastAsia="標楷體" w:hint="eastAsia"/>
                <w:kern w:val="0"/>
              </w:rPr>
              <w:t>殯葬禮儀服務業者</w:t>
            </w:r>
            <w:r>
              <w:rPr>
                <w:rFonts w:eastAsia="標楷體" w:hint="eastAsia"/>
                <w:kern w:val="0"/>
              </w:rPr>
              <w:t>檢附相關申請表件向本府提出申請。</w:t>
            </w:r>
          </w:p>
        </w:tc>
      </w:tr>
      <w:tr w:rsidR="00887FF7" w:rsidRPr="00F93C71" w:rsidTr="006F32C2">
        <w:tc>
          <w:tcPr>
            <w:tcW w:w="7196" w:type="dxa"/>
            <w:gridSpan w:val="2"/>
            <w:vAlign w:val="center"/>
          </w:tcPr>
          <w:p w:rsidR="00887FF7" w:rsidRPr="00E30FC5" w:rsidRDefault="00887FF7" w:rsidP="006F32C2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E30FC5">
              <w:rPr>
                <w:rFonts w:eastAsia="標楷體" w:hint="eastAsia"/>
                <w:b/>
                <w:kern w:val="0"/>
              </w:rPr>
              <w:t>標準作業流程圖</w:t>
            </w:r>
          </w:p>
        </w:tc>
        <w:tc>
          <w:tcPr>
            <w:tcW w:w="850" w:type="dxa"/>
          </w:tcPr>
          <w:p w:rsidR="00887FF7" w:rsidRPr="00E30FC5" w:rsidRDefault="00887FF7" w:rsidP="00084251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E30FC5">
              <w:rPr>
                <w:rFonts w:eastAsia="標楷體" w:hint="eastAsia"/>
                <w:b/>
                <w:kern w:val="0"/>
              </w:rPr>
              <w:t>處理時間</w:t>
            </w:r>
          </w:p>
        </w:tc>
        <w:tc>
          <w:tcPr>
            <w:tcW w:w="650" w:type="dxa"/>
          </w:tcPr>
          <w:p w:rsidR="00887FF7" w:rsidRPr="00E30FC5" w:rsidRDefault="00887FF7" w:rsidP="00084251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E30FC5">
              <w:rPr>
                <w:rFonts w:eastAsia="標楷體" w:hint="eastAsia"/>
                <w:b/>
                <w:kern w:val="0"/>
              </w:rPr>
              <w:t>備註</w:t>
            </w:r>
          </w:p>
        </w:tc>
      </w:tr>
      <w:tr w:rsidR="00887FF7" w:rsidRPr="00F93C71" w:rsidTr="00E17979">
        <w:trPr>
          <w:trHeight w:val="4250"/>
        </w:trPr>
        <w:tc>
          <w:tcPr>
            <w:tcW w:w="7196" w:type="dxa"/>
            <w:gridSpan w:val="2"/>
          </w:tcPr>
          <w:p w:rsidR="00FF4159" w:rsidRDefault="003C5508" w:rsidP="00084251">
            <w:pPr>
              <w:widowControl/>
              <w:rPr>
                <w:rFonts w:eastAsia="標楷體"/>
                <w:kern w:val="0"/>
              </w:rPr>
            </w:pPr>
            <w:r w:rsidRPr="00220955">
              <w:rPr>
                <w:rFonts w:eastAsia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3655EF" wp14:editId="328B6719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161925</wp:posOffset>
                      </wp:positionV>
                      <wp:extent cx="1247775" cy="60007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0955" w:rsidRPr="00220955" w:rsidRDefault="003C5508" w:rsidP="003C550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殯葬禮儀服務業者送</w:t>
                                  </w:r>
                                  <w:r w:rsidR="00220955" w:rsidRPr="00220955">
                                    <w:rPr>
                                      <w:rFonts w:ascii="標楷體" w:eastAsia="標楷體" w:hAnsi="標楷體" w:hint="eastAsia"/>
                                    </w:rPr>
                                    <w:t>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655EF" id="文字方塊 2" o:spid="_x0000_s1027" type="#_x0000_t202" style="position:absolute;margin-left:84.15pt;margin-top:12.75pt;width:98.25pt;height:4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" filled="f" stroked="f">
                      <v:textbox>
                        <w:txbxContent>
                          <w:p w:rsidR="00220955" w:rsidRPr="00220955" w:rsidRDefault="003C5508" w:rsidP="003C550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殯葬禮儀服務業者送</w:t>
                            </w:r>
                            <w:r w:rsidR="00220955" w:rsidRPr="00220955">
                              <w:rPr>
                                <w:rFonts w:ascii="標楷體" w:eastAsia="標楷體" w:hAnsi="標楷體" w:hint="eastAsia"/>
                              </w:rPr>
                              <w:t>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98D94B" wp14:editId="45D4C92B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104775</wp:posOffset>
                      </wp:positionV>
                      <wp:extent cx="1619250" cy="657225"/>
                      <wp:effectExtent l="19050" t="0" r="38100" b="28575"/>
                      <wp:wrapNone/>
                      <wp:docPr id="7" name="流程圖: 準備作業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657225"/>
                              </a:xfrm>
                              <a:prstGeom prst="flowChartPreparation">
                                <a:avLst/>
                              </a:prstGeom>
                              <a:noFill/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F4159" w:rsidRDefault="00FF4159" w:rsidP="00FF4159"/>
                                <w:p w:rsidR="00FF4159" w:rsidRDefault="00FF4159" w:rsidP="00FF4159">
                                  <w:pPr>
                                    <w:jc w:val="center"/>
                                  </w:pPr>
                                </w:p>
                                <w:p w:rsidR="00FF4159" w:rsidRDefault="00FF4159" w:rsidP="00FF4159">
                                  <w:pPr>
                                    <w:jc w:val="center"/>
                                  </w:pPr>
                                </w:p>
                                <w:p w:rsidR="00FF4159" w:rsidRDefault="00FF4159" w:rsidP="00FF4159">
                                  <w:pPr>
                                    <w:jc w:val="center"/>
                                  </w:pPr>
                                </w:p>
                                <w:p w:rsidR="00FF4159" w:rsidRDefault="00FF4159" w:rsidP="00FF4159">
                                  <w:pPr>
                                    <w:jc w:val="center"/>
                                  </w:pPr>
                                </w:p>
                                <w:p w:rsidR="00FF4159" w:rsidRDefault="00FF4159" w:rsidP="00FF4159">
                                  <w:pPr>
                                    <w:jc w:val="center"/>
                                  </w:pPr>
                                </w:p>
                                <w:p w:rsidR="00FF4159" w:rsidRDefault="00FF4159" w:rsidP="00FF4159">
                                  <w:pPr>
                                    <w:jc w:val="center"/>
                                  </w:pPr>
                                </w:p>
                                <w:p w:rsidR="00FF4159" w:rsidRDefault="00FF4159" w:rsidP="00FF41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8D94B"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流程圖: 準備作業 6" o:spid="_x0000_s1028" type="#_x0000_t117" style="position:absolute;margin-left:67.65pt;margin-top:8.25pt;width:127.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" filled="f" strokecolor="#243f60" strokeweight="2pt">
                      <v:textbox>
                        <w:txbxContent>
                          <w:p w:rsidR="00FF4159" w:rsidRDefault="00FF4159" w:rsidP="00FF4159"/>
                          <w:p w:rsidR="00FF4159" w:rsidRDefault="00FF4159" w:rsidP="00FF4159">
                            <w:pPr>
                              <w:jc w:val="center"/>
                            </w:pPr>
                          </w:p>
                          <w:p w:rsidR="00FF4159" w:rsidRDefault="00FF4159" w:rsidP="00FF4159">
                            <w:pPr>
                              <w:jc w:val="center"/>
                            </w:pPr>
                          </w:p>
                          <w:p w:rsidR="00FF4159" w:rsidRDefault="00FF4159" w:rsidP="00FF4159">
                            <w:pPr>
                              <w:jc w:val="center"/>
                            </w:pPr>
                          </w:p>
                          <w:p w:rsidR="00FF4159" w:rsidRDefault="00FF4159" w:rsidP="00FF4159">
                            <w:pPr>
                              <w:jc w:val="center"/>
                            </w:pPr>
                          </w:p>
                          <w:p w:rsidR="00FF4159" w:rsidRDefault="00FF4159" w:rsidP="00FF4159">
                            <w:pPr>
                              <w:jc w:val="center"/>
                            </w:pPr>
                          </w:p>
                          <w:p w:rsidR="00FF4159" w:rsidRDefault="00FF4159" w:rsidP="00FF4159">
                            <w:pPr>
                              <w:jc w:val="center"/>
                            </w:pPr>
                          </w:p>
                          <w:p w:rsidR="00FF4159" w:rsidRDefault="00FF4159" w:rsidP="00FF415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4159" w:rsidRDefault="00FF4159" w:rsidP="00084251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       </w:t>
            </w:r>
          </w:p>
          <w:p w:rsidR="00FF4159" w:rsidRDefault="00FF4159" w:rsidP="00084251">
            <w:pPr>
              <w:widowControl/>
              <w:rPr>
                <w:rFonts w:eastAsia="標楷體"/>
                <w:kern w:val="0"/>
              </w:rPr>
            </w:pPr>
          </w:p>
          <w:p w:rsidR="00FF4159" w:rsidRDefault="003C5508" w:rsidP="00084251">
            <w:pPr>
              <w:widowControl/>
              <w:rPr>
                <w:rFonts w:eastAsia="標楷體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9922ED" wp14:editId="49DDD130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76200</wp:posOffset>
                      </wp:positionV>
                      <wp:extent cx="0" cy="612000"/>
                      <wp:effectExtent l="95250" t="0" r="57150" b="55245"/>
                      <wp:wrapNone/>
                      <wp:docPr id="3" name="直線單箭頭接點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0CBD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0" o:spid="_x0000_s1026" type="#_x0000_t32" style="position:absolute;margin-left:129.15pt;margin-top:6pt;width:0;height:4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" strokecolor="#4579b8">
                      <v:stroke endarrow="open"/>
                    </v:shape>
                  </w:pict>
                </mc:Fallback>
              </mc:AlternateContent>
            </w:r>
          </w:p>
          <w:p w:rsidR="00FF4159" w:rsidRDefault="007D10C7" w:rsidP="00084251">
            <w:pPr>
              <w:widowControl/>
              <w:rPr>
                <w:rFonts w:eastAsia="標楷體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AAB8F23" wp14:editId="129EF155">
                      <wp:simplePos x="0" y="0"/>
                      <wp:positionH relativeFrom="column">
                        <wp:posOffset>3354705</wp:posOffset>
                      </wp:positionH>
                      <wp:positionV relativeFrom="paragraph">
                        <wp:posOffset>137160</wp:posOffset>
                      </wp:positionV>
                      <wp:extent cx="0" cy="396000"/>
                      <wp:effectExtent l="0" t="0" r="19050" b="23495"/>
                      <wp:wrapNone/>
                      <wp:docPr id="29" name="直線接點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F1691B" id="直線接點 29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4.15pt,10.8pt" to="264.1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" strokecolor="#4579b8 [3044]"/>
                  </w:pict>
                </mc:Fallback>
              </mc:AlternateContent>
            </w:r>
            <w:r>
              <w:rPr>
                <w:rFonts w:eastAsia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69D0585" wp14:editId="00E9AFA3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127635</wp:posOffset>
                      </wp:positionV>
                      <wp:extent cx="1713865" cy="0"/>
                      <wp:effectExtent l="38100" t="76200" r="0" b="114300"/>
                      <wp:wrapNone/>
                      <wp:docPr id="31" name="直線單箭頭接點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38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88407" id="直線單箭頭接點 31" o:spid="_x0000_s1026" type="#_x0000_t32" style="position:absolute;margin-left:129.15pt;margin-top:10.05pt;width:134.95pt;height:0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FF4159" w:rsidRDefault="00FF4159" w:rsidP="00084251">
            <w:pPr>
              <w:widowControl/>
              <w:rPr>
                <w:rFonts w:eastAsia="標楷體"/>
                <w:kern w:val="0"/>
              </w:rPr>
            </w:pPr>
          </w:p>
          <w:p w:rsidR="00FF4159" w:rsidRDefault="007D10C7" w:rsidP="00084251">
            <w:pPr>
              <w:widowControl/>
              <w:rPr>
                <w:rFonts w:eastAsia="標楷體"/>
                <w:kern w:val="0"/>
              </w:rPr>
            </w:pPr>
            <w:r w:rsidRPr="00220955">
              <w:rPr>
                <w:rFonts w:eastAsia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2DC606B" wp14:editId="7B6B9D18">
                      <wp:simplePos x="0" y="0"/>
                      <wp:positionH relativeFrom="column">
                        <wp:posOffset>3083560</wp:posOffset>
                      </wp:positionH>
                      <wp:positionV relativeFrom="paragraph">
                        <wp:posOffset>163830</wp:posOffset>
                      </wp:positionV>
                      <wp:extent cx="523875" cy="609600"/>
                      <wp:effectExtent l="0" t="0" r="0" b="0"/>
                      <wp:wrapNone/>
                      <wp:docPr id="2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0955" w:rsidRPr="00220955" w:rsidRDefault="00220955" w:rsidP="0022095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通知補正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DC60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242.8pt;margin-top:12.9pt;width:41.25pt;height:4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" filled="f" stroked="f">
                      <v:textbox>
                        <w:txbxContent>
                          <w:p w:rsidR="00220955" w:rsidRPr="00220955" w:rsidRDefault="00220955" w:rsidP="002209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通知補正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F121115" wp14:editId="23265887">
                      <wp:simplePos x="0" y="0"/>
                      <wp:positionH relativeFrom="column">
                        <wp:posOffset>2145030</wp:posOffset>
                      </wp:positionH>
                      <wp:positionV relativeFrom="paragraph">
                        <wp:posOffset>384810</wp:posOffset>
                      </wp:positionV>
                      <wp:extent cx="809625" cy="0"/>
                      <wp:effectExtent l="0" t="76200" r="28575" b="114300"/>
                      <wp:wrapNone/>
                      <wp:docPr id="15" name="直線單箭頭接點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A54F5" id="直線單箭頭接點 10" o:spid="_x0000_s1026" type="#_x0000_t32" style="position:absolute;margin-left:168.9pt;margin-top:30.3pt;width:63.75pt;height:0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" strokecolor="#4579b8">
                      <v:stroke endarrow="open"/>
                    </v:shape>
                  </w:pict>
                </mc:Fallback>
              </mc:AlternateContent>
            </w:r>
            <w:r w:rsidRPr="00220955">
              <w:rPr>
                <w:rFonts w:eastAsia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E2D1A77" wp14:editId="035D312F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22860</wp:posOffset>
                      </wp:positionV>
                      <wp:extent cx="885825" cy="295275"/>
                      <wp:effectExtent l="0" t="0" r="0" b="0"/>
                      <wp:wrapNone/>
                      <wp:docPr id="2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0955" w:rsidRPr="00220955" w:rsidRDefault="00220955" w:rsidP="0022095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D1A77" id="_x0000_s1030" type="#_x0000_t202" style="position:absolute;margin-left:162.9pt;margin-top:1.8pt;width:69.75pt;height:2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" filled="f" stroked="f">
                      <v:textbox>
                        <w:txbxContent>
                          <w:p w:rsidR="00220955" w:rsidRPr="00220955" w:rsidRDefault="00220955" w:rsidP="002209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C2F35D" wp14:editId="00FF2C0D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22860</wp:posOffset>
                      </wp:positionV>
                      <wp:extent cx="956310" cy="723900"/>
                      <wp:effectExtent l="19050" t="19050" r="34290" b="38100"/>
                      <wp:wrapNone/>
                      <wp:docPr id="5" name="流程圖: 決策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6310" cy="72390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3B79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流程圖: 決策 8" o:spid="_x0000_s1026" type="#_x0000_t110" style="position:absolute;margin-left:92.4pt;margin-top:1.8pt;width:75.3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" filled="f" strokecolor="#243f6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7692B5" wp14:editId="61E726A8">
                      <wp:simplePos x="0" y="0"/>
                      <wp:positionH relativeFrom="column">
                        <wp:posOffset>2954655</wp:posOffset>
                      </wp:positionH>
                      <wp:positionV relativeFrom="paragraph">
                        <wp:posOffset>88900</wp:posOffset>
                      </wp:positionV>
                      <wp:extent cx="752475" cy="657225"/>
                      <wp:effectExtent l="0" t="0" r="28575" b="28575"/>
                      <wp:wrapNone/>
                      <wp:docPr id="9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32D6C" id="矩形 7" o:spid="_x0000_s1026" style="position:absolute;margin-left:232.65pt;margin-top:7pt;width:59.25pt;height:5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" filled="f" strokecolor="#243f60" strokeweight="2pt"/>
                  </w:pict>
                </mc:Fallback>
              </mc:AlternateContent>
            </w:r>
          </w:p>
          <w:p w:rsidR="00FF4159" w:rsidRDefault="003C5508" w:rsidP="00FF4159">
            <w:pPr>
              <w:widowControl/>
              <w:tabs>
                <w:tab w:val="left" w:pos="1410"/>
              </w:tabs>
              <w:rPr>
                <w:rFonts w:eastAsia="標楷體"/>
                <w:kern w:val="0"/>
              </w:rPr>
            </w:pPr>
            <w:r w:rsidRPr="00220955">
              <w:rPr>
                <w:rFonts w:eastAsia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F29CF37" wp14:editId="71FF30D1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0</wp:posOffset>
                      </wp:positionV>
                      <wp:extent cx="561975" cy="352425"/>
                      <wp:effectExtent l="0" t="0" r="0" b="0"/>
                      <wp:wrapNone/>
                      <wp:docPr id="2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0955" w:rsidRPr="00220955" w:rsidRDefault="00220955" w:rsidP="0022095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220955">
                                    <w:rPr>
                                      <w:rFonts w:ascii="標楷體" w:eastAsia="標楷體" w:hAnsi="標楷體" w:hint="eastAsia"/>
                                    </w:rPr>
                                    <w:t>審查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9CF37" id="_x0000_s1031" type="#_x0000_t202" style="position:absolute;margin-left:106.65pt;margin-top:0;width:44.25pt;height:27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" filled="f" stroked="f">
                      <v:textbox>
                        <w:txbxContent>
                          <w:p w:rsidR="00220955" w:rsidRPr="00220955" w:rsidRDefault="00220955" w:rsidP="002209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20955">
                              <w:rPr>
                                <w:rFonts w:ascii="標楷體" w:eastAsia="標楷體" w:hAnsi="標楷體" w:hint="eastAsia"/>
                              </w:rPr>
                              <w:t>審查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4159" w:rsidRDefault="00FF4159" w:rsidP="00FF4159">
            <w:pPr>
              <w:widowControl/>
              <w:tabs>
                <w:tab w:val="left" w:pos="1410"/>
              </w:tabs>
              <w:rPr>
                <w:rFonts w:eastAsia="標楷體"/>
                <w:kern w:val="0"/>
              </w:rPr>
            </w:pPr>
          </w:p>
          <w:p w:rsidR="00FF4159" w:rsidRDefault="005A7B3A" w:rsidP="00FF4159">
            <w:pPr>
              <w:widowControl/>
              <w:tabs>
                <w:tab w:val="left" w:pos="1410"/>
              </w:tabs>
              <w:rPr>
                <w:rFonts w:eastAsia="標楷體"/>
                <w:kern w:val="0"/>
              </w:rPr>
            </w:pPr>
            <w:r w:rsidRPr="00220955">
              <w:rPr>
                <w:rFonts w:eastAsia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D45EB37" wp14:editId="4E5D5EFE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83820</wp:posOffset>
                      </wp:positionV>
                      <wp:extent cx="381000" cy="548640"/>
                      <wp:effectExtent l="0" t="0" r="0" b="3810"/>
                      <wp:wrapNone/>
                      <wp:docPr id="2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0955" w:rsidRPr="00220955" w:rsidRDefault="00220955" w:rsidP="0022095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5EB37" id="_x0000_s1032" type="#_x0000_t202" style="position:absolute;margin-left:97.7pt;margin-top:6.6pt;width:30pt;height:43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" filled="f" stroked="f">
                      <v:textbox>
                        <w:txbxContent>
                          <w:p w:rsidR="00220955" w:rsidRPr="00220955" w:rsidRDefault="00220955" w:rsidP="002209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00B8D6" wp14:editId="44BFCDC6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72390</wp:posOffset>
                      </wp:positionV>
                      <wp:extent cx="0" cy="683895"/>
                      <wp:effectExtent l="76200" t="0" r="114300" b="59055"/>
                      <wp:wrapNone/>
                      <wp:docPr id="1" name="直線單箭頭接點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3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E59FE" id="直線單箭頭接點 10" o:spid="_x0000_s1026" type="#_x0000_t32" style="position:absolute;margin-left:129.9pt;margin-top:5.7pt;width:0;height:5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" strokecolor="#4579b8">
                      <v:stroke endarrow="open"/>
                    </v:shape>
                  </w:pict>
                </mc:Fallback>
              </mc:AlternateContent>
            </w:r>
          </w:p>
          <w:p w:rsidR="00FF4159" w:rsidRDefault="00FF4159" w:rsidP="00FF4159">
            <w:pPr>
              <w:widowControl/>
              <w:tabs>
                <w:tab w:val="left" w:pos="1410"/>
              </w:tabs>
              <w:rPr>
                <w:rFonts w:eastAsia="標楷體"/>
                <w:kern w:val="0"/>
              </w:rPr>
            </w:pPr>
          </w:p>
          <w:p w:rsidR="00FF4159" w:rsidRDefault="00FF4159" w:rsidP="00FF4159">
            <w:pPr>
              <w:widowControl/>
              <w:tabs>
                <w:tab w:val="left" w:pos="1410"/>
              </w:tabs>
              <w:rPr>
                <w:rFonts w:eastAsia="標楷體"/>
                <w:kern w:val="0"/>
              </w:rPr>
            </w:pPr>
            <w:bookmarkStart w:id="0" w:name="_GoBack"/>
            <w:bookmarkEnd w:id="0"/>
          </w:p>
          <w:p w:rsidR="00FF4159" w:rsidRDefault="007D10C7" w:rsidP="00FF4159">
            <w:pPr>
              <w:widowControl/>
              <w:tabs>
                <w:tab w:val="left" w:pos="1410"/>
              </w:tabs>
              <w:rPr>
                <w:rFonts w:eastAsia="標楷體"/>
                <w:kern w:val="0"/>
              </w:rPr>
            </w:pPr>
            <w:r w:rsidRPr="00220955">
              <w:rPr>
                <w:rFonts w:eastAsia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35C9C39" wp14:editId="32E1EF21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165735</wp:posOffset>
                      </wp:positionV>
                      <wp:extent cx="1619250" cy="371475"/>
                      <wp:effectExtent l="0" t="0" r="0" b="0"/>
                      <wp:wrapNone/>
                      <wp:docPr id="2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0955" w:rsidRPr="00220955" w:rsidRDefault="00220955" w:rsidP="0022095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核發跨區備查同意函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C9C39" id="_x0000_s1033" type="#_x0000_t202" style="position:absolute;margin-left:66.9pt;margin-top:13.05pt;width:127.5pt;height:2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" filled="f" stroked="f">
                      <v:textbox>
                        <w:txbxContent>
                          <w:p w:rsidR="00220955" w:rsidRPr="00220955" w:rsidRDefault="00220955" w:rsidP="002209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核發跨區備查同意函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A6A721" wp14:editId="236696AD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66675</wp:posOffset>
                      </wp:positionV>
                      <wp:extent cx="1571625" cy="504825"/>
                      <wp:effectExtent l="0" t="0" r="28575" b="28575"/>
                      <wp:wrapNone/>
                      <wp:docPr id="4" name="流程圖: 替代處理程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50482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B17854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流程圖: 替代處理程序 9" o:spid="_x0000_s1026" type="#_x0000_t176" style="position:absolute;margin-left:68.25pt;margin-top:5.25pt;width:123.75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" filled="f" strokecolor="#243f60" strokeweight="2pt"/>
                  </w:pict>
                </mc:Fallback>
              </mc:AlternateContent>
            </w:r>
          </w:p>
          <w:p w:rsidR="00FF4159" w:rsidRDefault="00FF4159" w:rsidP="00084251">
            <w:pPr>
              <w:widowControl/>
              <w:rPr>
                <w:rFonts w:eastAsia="標楷體"/>
                <w:kern w:val="0"/>
              </w:rPr>
            </w:pPr>
          </w:p>
          <w:p w:rsidR="00887FF7" w:rsidRPr="00084251" w:rsidRDefault="00887FF7" w:rsidP="00084251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850" w:type="dxa"/>
          </w:tcPr>
          <w:p w:rsidR="00887FF7" w:rsidRDefault="00887FF7" w:rsidP="00084251">
            <w:pPr>
              <w:widowControl/>
              <w:rPr>
                <w:rFonts w:eastAsia="標楷體"/>
                <w:kern w:val="0"/>
              </w:rPr>
            </w:pPr>
          </w:p>
          <w:p w:rsidR="00A378EF" w:rsidRDefault="001E527E" w:rsidP="00084251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</w:t>
            </w:r>
            <w:r w:rsidR="00A378EF">
              <w:rPr>
                <w:rFonts w:eastAsia="標楷體" w:hint="eastAsia"/>
                <w:kern w:val="0"/>
              </w:rPr>
              <w:t>日</w:t>
            </w:r>
          </w:p>
          <w:p w:rsidR="00A378EF" w:rsidRDefault="00A378EF" w:rsidP="00084251">
            <w:pPr>
              <w:widowControl/>
              <w:rPr>
                <w:rFonts w:eastAsia="標楷體"/>
                <w:kern w:val="0"/>
              </w:rPr>
            </w:pPr>
          </w:p>
          <w:p w:rsidR="00A378EF" w:rsidRDefault="00A378EF" w:rsidP="00084251">
            <w:pPr>
              <w:widowControl/>
              <w:rPr>
                <w:rFonts w:eastAsia="標楷體"/>
                <w:kern w:val="0"/>
              </w:rPr>
            </w:pPr>
          </w:p>
          <w:p w:rsidR="00A378EF" w:rsidRDefault="00A378EF" w:rsidP="00084251">
            <w:pPr>
              <w:widowControl/>
              <w:rPr>
                <w:rFonts w:eastAsia="標楷體"/>
                <w:kern w:val="0"/>
              </w:rPr>
            </w:pPr>
          </w:p>
          <w:p w:rsidR="00A378EF" w:rsidRDefault="00A378EF" w:rsidP="00084251">
            <w:pPr>
              <w:widowControl/>
              <w:rPr>
                <w:rFonts w:eastAsia="標楷體"/>
                <w:kern w:val="0"/>
              </w:rPr>
            </w:pPr>
          </w:p>
          <w:p w:rsidR="00A378EF" w:rsidRDefault="00A378EF" w:rsidP="00084251">
            <w:pPr>
              <w:widowControl/>
              <w:rPr>
                <w:rFonts w:eastAsia="標楷體"/>
                <w:kern w:val="0"/>
              </w:rPr>
            </w:pPr>
          </w:p>
          <w:p w:rsidR="00A378EF" w:rsidRDefault="00033EDE" w:rsidP="00084251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  <w:r w:rsidR="00A378EF">
              <w:rPr>
                <w:rFonts w:eastAsia="標楷體" w:hint="eastAsia"/>
                <w:kern w:val="0"/>
              </w:rPr>
              <w:t>日</w:t>
            </w:r>
          </w:p>
          <w:p w:rsidR="00A378EF" w:rsidRDefault="00A378EF" w:rsidP="00084251">
            <w:pPr>
              <w:widowControl/>
              <w:rPr>
                <w:rFonts w:eastAsia="標楷體"/>
                <w:kern w:val="0"/>
              </w:rPr>
            </w:pPr>
          </w:p>
          <w:p w:rsidR="00A378EF" w:rsidRDefault="00A378EF" w:rsidP="00084251">
            <w:pPr>
              <w:widowControl/>
              <w:rPr>
                <w:rFonts w:eastAsia="標楷體"/>
                <w:kern w:val="0"/>
              </w:rPr>
            </w:pPr>
          </w:p>
          <w:p w:rsidR="00A378EF" w:rsidRDefault="00A378EF" w:rsidP="00084251">
            <w:pPr>
              <w:widowControl/>
              <w:rPr>
                <w:rFonts w:eastAsia="標楷體"/>
                <w:kern w:val="0"/>
              </w:rPr>
            </w:pPr>
          </w:p>
          <w:p w:rsidR="00A378EF" w:rsidRDefault="00A378EF" w:rsidP="00084251">
            <w:pPr>
              <w:widowControl/>
              <w:rPr>
                <w:rFonts w:eastAsia="標楷體"/>
                <w:kern w:val="0"/>
              </w:rPr>
            </w:pPr>
          </w:p>
          <w:p w:rsidR="00A378EF" w:rsidRDefault="00A378EF" w:rsidP="00084251">
            <w:pPr>
              <w:widowControl/>
              <w:rPr>
                <w:rFonts w:eastAsia="標楷體"/>
                <w:kern w:val="0"/>
              </w:rPr>
            </w:pPr>
          </w:p>
          <w:p w:rsidR="00A378EF" w:rsidRPr="00084251" w:rsidRDefault="001E527E" w:rsidP="00084251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4</w:t>
            </w:r>
            <w:r w:rsidR="00A378EF">
              <w:rPr>
                <w:rFonts w:eastAsia="標楷體" w:hint="eastAsia"/>
                <w:kern w:val="0"/>
              </w:rPr>
              <w:t>日</w:t>
            </w:r>
          </w:p>
        </w:tc>
        <w:tc>
          <w:tcPr>
            <w:tcW w:w="650" w:type="dxa"/>
          </w:tcPr>
          <w:p w:rsidR="00887FF7" w:rsidRPr="00084251" w:rsidRDefault="00887FF7" w:rsidP="00084251">
            <w:pPr>
              <w:widowControl/>
              <w:rPr>
                <w:rFonts w:eastAsia="標楷體"/>
                <w:kern w:val="0"/>
              </w:rPr>
            </w:pPr>
          </w:p>
        </w:tc>
      </w:tr>
      <w:tr w:rsidR="00887FF7" w:rsidRPr="00F93C71" w:rsidTr="006F32C2">
        <w:trPr>
          <w:trHeight w:val="414"/>
        </w:trPr>
        <w:tc>
          <w:tcPr>
            <w:tcW w:w="8696" w:type="dxa"/>
            <w:gridSpan w:val="4"/>
            <w:vAlign w:val="center"/>
          </w:tcPr>
          <w:p w:rsidR="00887FF7" w:rsidRPr="00E30FC5" w:rsidRDefault="00887FF7" w:rsidP="006F32C2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E30FC5">
              <w:rPr>
                <w:rFonts w:eastAsia="標楷體" w:hint="eastAsia"/>
                <w:b/>
                <w:kern w:val="0"/>
              </w:rPr>
              <w:t>業務處理應注意事項</w:t>
            </w:r>
          </w:p>
        </w:tc>
      </w:tr>
      <w:tr w:rsidR="00887FF7" w:rsidRPr="00F93C71" w:rsidTr="00845B6B">
        <w:trPr>
          <w:trHeight w:val="699"/>
        </w:trPr>
        <w:tc>
          <w:tcPr>
            <w:tcW w:w="8696" w:type="dxa"/>
            <w:gridSpan w:val="4"/>
          </w:tcPr>
          <w:p w:rsidR="00887FF7" w:rsidRPr="00EE248D" w:rsidRDefault="00EE248D" w:rsidP="00EE248D">
            <w:pPr>
              <w:pStyle w:val="a8"/>
              <w:widowControl/>
              <w:ind w:leftChars="0" w:left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1.</w:t>
            </w:r>
            <w:r w:rsidR="006807E2" w:rsidRPr="00EE248D">
              <w:rPr>
                <w:rFonts w:eastAsia="標楷體" w:hint="eastAsia"/>
                <w:kern w:val="0"/>
              </w:rPr>
              <w:t>申請表及相關附件</w:t>
            </w:r>
            <w:r>
              <w:rPr>
                <w:rFonts w:eastAsia="標楷體" w:hint="eastAsia"/>
                <w:kern w:val="0"/>
              </w:rPr>
              <w:t>需</w:t>
            </w:r>
            <w:r w:rsidR="006807E2" w:rsidRPr="00EE248D">
              <w:rPr>
                <w:rFonts w:eastAsia="標楷體" w:hint="eastAsia"/>
                <w:kern w:val="0"/>
              </w:rPr>
              <w:t>1</w:t>
            </w:r>
            <w:r w:rsidR="006807E2" w:rsidRPr="00EE248D">
              <w:rPr>
                <w:rFonts w:eastAsia="標楷體" w:hint="eastAsia"/>
                <w:kern w:val="0"/>
              </w:rPr>
              <w:t>式</w:t>
            </w:r>
            <w:r w:rsidR="006807E2" w:rsidRPr="00EE248D">
              <w:rPr>
                <w:rFonts w:eastAsia="標楷體" w:hint="eastAsia"/>
                <w:kern w:val="0"/>
              </w:rPr>
              <w:t>2</w:t>
            </w:r>
            <w:r w:rsidR="006807E2" w:rsidRPr="00EE248D">
              <w:rPr>
                <w:rFonts w:eastAsia="標楷體" w:hint="eastAsia"/>
                <w:kern w:val="0"/>
              </w:rPr>
              <w:t>份。</w:t>
            </w:r>
          </w:p>
          <w:p w:rsidR="00EE248D" w:rsidRPr="00EE248D" w:rsidRDefault="00EE248D" w:rsidP="00CF79FA">
            <w:pPr>
              <w:widowControl/>
              <w:ind w:left="180" w:hangingChars="75" w:hanging="18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2.</w:t>
            </w:r>
            <w:r w:rsidR="00033EDE">
              <w:rPr>
                <w:rFonts w:eastAsia="標楷體" w:hint="eastAsia"/>
                <w:kern w:val="0"/>
              </w:rPr>
              <w:t xml:space="preserve"> </w:t>
            </w:r>
            <w:r w:rsidR="00033EDE">
              <w:rPr>
                <w:rFonts w:eastAsia="標楷體" w:hint="eastAsia"/>
                <w:kern w:val="0"/>
              </w:rPr>
              <w:t>備查同意函正本給</w:t>
            </w:r>
            <w:r w:rsidR="00033EDE" w:rsidRPr="00EE248D">
              <w:rPr>
                <w:rFonts w:eastAsia="標楷體" w:hint="eastAsia"/>
                <w:kern w:val="0"/>
              </w:rPr>
              <w:t>殯葬禮儀服務業者</w:t>
            </w:r>
            <w:r w:rsidR="00033EDE">
              <w:rPr>
                <w:rFonts w:eastAsia="標楷體" w:hint="eastAsia"/>
                <w:kern w:val="0"/>
              </w:rPr>
              <w:t>，並副知臺中市生命禮儀管理處、業者所處縣市政府、臺中市</w:t>
            </w:r>
            <w:r w:rsidR="00033EDE" w:rsidRPr="00CF79FA">
              <w:rPr>
                <w:rFonts w:eastAsia="標楷體" w:hint="eastAsia"/>
                <w:kern w:val="0"/>
              </w:rPr>
              <w:t>葬儀商業同業公會</w:t>
            </w:r>
            <w:r w:rsidR="00033EDE">
              <w:rPr>
                <w:rFonts w:eastAsia="標楷體" w:hint="eastAsia"/>
                <w:kern w:val="0"/>
              </w:rPr>
              <w:t>及</w:t>
            </w:r>
            <w:r w:rsidR="00033EDE" w:rsidRPr="00B971A6">
              <w:rPr>
                <w:rFonts w:eastAsia="標楷體" w:hint="eastAsia"/>
                <w:kern w:val="0"/>
              </w:rPr>
              <w:t>臺中市直轄市葬儀商業同業公會</w:t>
            </w:r>
            <w:r w:rsidR="00033EDE">
              <w:rPr>
                <w:rFonts w:eastAsia="標楷體" w:hint="eastAsia"/>
                <w:kern w:val="0"/>
              </w:rPr>
              <w:t>。</w:t>
            </w:r>
          </w:p>
        </w:tc>
      </w:tr>
      <w:tr w:rsidR="00887FF7" w:rsidRPr="00F93C71" w:rsidTr="006F32C2">
        <w:trPr>
          <w:trHeight w:val="544"/>
        </w:trPr>
        <w:tc>
          <w:tcPr>
            <w:tcW w:w="8696" w:type="dxa"/>
            <w:gridSpan w:val="4"/>
            <w:vAlign w:val="center"/>
          </w:tcPr>
          <w:p w:rsidR="00887FF7" w:rsidRPr="00E30FC5" w:rsidRDefault="00887FF7" w:rsidP="006F32C2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E30FC5">
              <w:rPr>
                <w:rFonts w:eastAsia="標楷體" w:hint="eastAsia"/>
                <w:b/>
                <w:kern w:val="0"/>
              </w:rPr>
              <w:t>業務處理相關文件</w:t>
            </w:r>
            <w:r w:rsidRPr="00E30FC5">
              <w:rPr>
                <w:rFonts w:eastAsia="標楷體"/>
                <w:b/>
                <w:kern w:val="0"/>
              </w:rPr>
              <w:t>(</w:t>
            </w:r>
            <w:r w:rsidRPr="00E30FC5">
              <w:rPr>
                <w:rFonts w:eastAsia="標楷體" w:hint="eastAsia"/>
                <w:b/>
                <w:kern w:val="0"/>
              </w:rPr>
              <w:t>只寫文件名稱</w:t>
            </w:r>
            <w:r w:rsidRPr="00E30FC5">
              <w:rPr>
                <w:rFonts w:ascii="標楷體" w:eastAsia="標楷體" w:hAnsi="標楷體"/>
                <w:b/>
                <w:kern w:val="0"/>
              </w:rPr>
              <w:t>;</w:t>
            </w:r>
            <w:r w:rsidRPr="00E30FC5">
              <w:rPr>
                <w:rFonts w:eastAsia="標楷體" w:hint="eastAsia"/>
                <w:b/>
                <w:kern w:val="0"/>
              </w:rPr>
              <w:t>申請書</w:t>
            </w:r>
            <w:r w:rsidRPr="00E30FC5">
              <w:rPr>
                <w:rFonts w:ascii="新細明體" w:hAnsi="新細明體" w:hint="eastAsia"/>
                <w:b/>
                <w:kern w:val="0"/>
              </w:rPr>
              <w:t>、</w:t>
            </w:r>
            <w:r w:rsidRPr="00E30FC5">
              <w:rPr>
                <w:rFonts w:eastAsia="標楷體" w:hint="eastAsia"/>
                <w:b/>
                <w:kern w:val="0"/>
              </w:rPr>
              <w:t>法令</w:t>
            </w:r>
            <w:r w:rsidRPr="00E30FC5">
              <w:rPr>
                <w:rFonts w:ascii="新細明體" w:hAnsi="新細明體" w:hint="eastAsia"/>
                <w:b/>
                <w:kern w:val="0"/>
              </w:rPr>
              <w:t>、</w:t>
            </w:r>
            <w:r w:rsidRPr="00E30FC5">
              <w:rPr>
                <w:rFonts w:eastAsia="標楷體" w:hint="eastAsia"/>
                <w:b/>
                <w:kern w:val="0"/>
              </w:rPr>
              <w:t>規章等請視需要後附</w:t>
            </w:r>
            <w:r w:rsidRPr="00E30FC5">
              <w:rPr>
                <w:rFonts w:eastAsia="標楷體"/>
                <w:b/>
                <w:kern w:val="0"/>
              </w:rPr>
              <w:t>)</w:t>
            </w:r>
          </w:p>
        </w:tc>
      </w:tr>
      <w:tr w:rsidR="00887FF7" w:rsidRPr="00F93C71" w:rsidTr="00E6334E">
        <w:trPr>
          <w:trHeight w:val="786"/>
        </w:trPr>
        <w:tc>
          <w:tcPr>
            <w:tcW w:w="8696" w:type="dxa"/>
            <w:gridSpan w:val="4"/>
          </w:tcPr>
          <w:p w:rsidR="00E6334E" w:rsidRDefault="00B27FDF" w:rsidP="00084251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1.</w:t>
            </w:r>
            <w:r>
              <w:rPr>
                <w:rFonts w:eastAsia="標楷體" w:hint="eastAsia"/>
                <w:kern w:val="0"/>
              </w:rPr>
              <w:t>申請書、</w:t>
            </w:r>
            <w:r>
              <w:rPr>
                <w:rFonts w:eastAsia="標楷體" w:hint="eastAsia"/>
                <w:kern w:val="0"/>
              </w:rPr>
              <w:t>2.</w:t>
            </w:r>
            <w:r>
              <w:rPr>
                <w:rFonts w:eastAsia="標楷體" w:hint="eastAsia"/>
                <w:kern w:val="0"/>
              </w:rPr>
              <w:t>主管機關設立許可、備查等證明文件影本、</w:t>
            </w:r>
            <w:r>
              <w:rPr>
                <w:rFonts w:eastAsia="標楷體" w:hint="eastAsia"/>
                <w:kern w:val="0"/>
              </w:rPr>
              <w:t>3.</w:t>
            </w:r>
            <w:r>
              <w:rPr>
                <w:rFonts w:eastAsia="標楷體" w:hint="eastAsia"/>
                <w:kern w:val="0"/>
              </w:rPr>
              <w:t>公司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商號</w:t>
            </w:r>
            <w:r>
              <w:rPr>
                <w:rFonts w:eastAsia="標楷體" w:hint="eastAsia"/>
                <w:kern w:val="0"/>
              </w:rPr>
              <w:t>)</w:t>
            </w:r>
            <w:r>
              <w:rPr>
                <w:rFonts w:eastAsia="標楷體" w:hint="eastAsia"/>
                <w:kern w:val="0"/>
              </w:rPr>
              <w:t>營利事業登記證影本、</w:t>
            </w:r>
            <w:r>
              <w:rPr>
                <w:rFonts w:eastAsia="標楷體" w:hint="eastAsia"/>
                <w:kern w:val="0"/>
              </w:rPr>
              <w:t>4.</w:t>
            </w:r>
            <w:r>
              <w:rPr>
                <w:rFonts w:eastAsia="標楷體" w:hint="eastAsia"/>
                <w:kern w:val="0"/>
              </w:rPr>
              <w:t>申請人或委託、受託人身分證影本、</w:t>
            </w:r>
            <w:r>
              <w:rPr>
                <w:rFonts w:eastAsia="標楷體" w:hint="eastAsia"/>
                <w:kern w:val="0"/>
              </w:rPr>
              <w:t>5.</w:t>
            </w:r>
            <w:r>
              <w:rPr>
                <w:rFonts w:eastAsia="標楷體" w:hint="eastAsia"/>
                <w:kern w:val="0"/>
              </w:rPr>
              <w:t>加入同業公會會員證書影本、</w:t>
            </w:r>
            <w:r>
              <w:rPr>
                <w:rFonts w:eastAsia="標楷體" w:hint="eastAsia"/>
                <w:kern w:val="0"/>
              </w:rPr>
              <w:t>6</w:t>
            </w:r>
            <w:r>
              <w:rPr>
                <w:rFonts w:eastAsia="標楷體" w:hint="eastAsia"/>
                <w:kern w:val="0"/>
              </w:rPr>
              <w:t>、本市無設立營業據點之切結書</w:t>
            </w:r>
            <w:r w:rsidR="00CF79FA">
              <w:rPr>
                <w:rFonts w:eastAsia="標楷體" w:hint="eastAsia"/>
                <w:kern w:val="0"/>
              </w:rPr>
              <w:t>。</w:t>
            </w:r>
          </w:p>
          <w:p w:rsidR="00E6334E" w:rsidRPr="00084251" w:rsidRDefault="00E6334E" w:rsidP="00084251">
            <w:pPr>
              <w:widowControl/>
              <w:rPr>
                <w:rFonts w:eastAsia="標楷體"/>
                <w:kern w:val="0"/>
              </w:rPr>
            </w:pPr>
          </w:p>
        </w:tc>
      </w:tr>
    </w:tbl>
    <w:p w:rsidR="00887FF7" w:rsidRPr="00794299" w:rsidRDefault="00887FF7" w:rsidP="00654DE7">
      <w:pPr>
        <w:widowControl/>
      </w:pPr>
    </w:p>
    <w:sectPr w:rsidR="00887FF7" w:rsidRPr="00794299" w:rsidSect="008519FB">
      <w:footerReference w:type="even" r:id="rId8"/>
      <w:pgSz w:w="11906" w:h="16838"/>
      <w:pgMar w:top="1440" w:right="1469" w:bottom="1258" w:left="1797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E39" w:rsidRDefault="00BF6E39">
      <w:r>
        <w:separator/>
      </w:r>
    </w:p>
  </w:endnote>
  <w:endnote w:type="continuationSeparator" w:id="0">
    <w:p w:rsidR="00BF6E39" w:rsidRDefault="00BF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Times New Roman Greek">
    <w:altName w:val="MS Mincho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F7" w:rsidRDefault="00887FF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7FF7" w:rsidRDefault="00887F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E39" w:rsidRDefault="00BF6E39">
      <w:r>
        <w:separator/>
      </w:r>
    </w:p>
  </w:footnote>
  <w:footnote w:type="continuationSeparator" w:id="0">
    <w:p w:rsidR="00BF6E39" w:rsidRDefault="00BF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12E14"/>
    <w:multiLevelType w:val="hybridMultilevel"/>
    <w:tmpl w:val="60F4F3A8"/>
    <w:lvl w:ilvl="0" w:tplc="B840EFDE">
      <w:start w:val="1"/>
      <w:numFmt w:val="taiwaneseCountingThousand"/>
      <w:lvlText w:val="(%1)"/>
      <w:lvlJc w:val="left"/>
      <w:pPr>
        <w:tabs>
          <w:tab w:val="num" w:pos="1290"/>
        </w:tabs>
        <w:ind w:left="1290" w:hanging="720"/>
      </w:pPr>
      <w:rPr>
        <w:rFonts w:cs="Times New Roman" w:hint="eastAsia"/>
      </w:rPr>
    </w:lvl>
    <w:lvl w:ilvl="1" w:tplc="3968CAF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C582E1A"/>
    <w:multiLevelType w:val="hybridMultilevel"/>
    <w:tmpl w:val="83D87B6E"/>
    <w:lvl w:ilvl="0" w:tplc="3E2A5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B87E4A"/>
    <w:multiLevelType w:val="hybridMultilevel"/>
    <w:tmpl w:val="A0F43208"/>
    <w:lvl w:ilvl="0" w:tplc="08FC256C">
      <w:start w:val="1"/>
      <w:numFmt w:val="taiwaneseCountingThousand"/>
      <w:lvlText w:val="%1、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3" w15:restartNumberingAfterBreak="0">
    <w:nsid w:val="11675DF8"/>
    <w:multiLevelType w:val="hybridMultilevel"/>
    <w:tmpl w:val="FC1677CE"/>
    <w:lvl w:ilvl="0" w:tplc="B38A5ECA">
      <w:start w:val="9"/>
      <w:numFmt w:val="ideographLegalTraditional"/>
      <w:lvlText w:val="%1、"/>
      <w:lvlJc w:val="left"/>
      <w:pPr>
        <w:ind w:left="945" w:hanging="94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3FF02AE9"/>
    <w:multiLevelType w:val="hybridMultilevel"/>
    <w:tmpl w:val="E1F0379C"/>
    <w:lvl w:ilvl="0" w:tplc="B6E6315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639506B7"/>
    <w:multiLevelType w:val="hybridMultilevel"/>
    <w:tmpl w:val="1FBCDB46"/>
    <w:lvl w:ilvl="0" w:tplc="08FC256C">
      <w:start w:val="1"/>
      <w:numFmt w:val="taiwaneseCountingThousand"/>
      <w:lvlText w:val="%1、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6" w15:restartNumberingAfterBreak="0">
    <w:nsid w:val="75C8465A"/>
    <w:multiLevelType w:val="hybridMultilevel"/>
    <w:tmpl w:val="82346750"/>
    <w:lvl w:ilvl="0" w:tplc="6ED0BB1A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99"/>
    <w:rsid w:val="0000065B"/>
    <w:rsid w:val="00000B20"/>
    <w:rsid w:val="00025F94"/>
    <w:rsid w:val="000274C9"/>
    <w:rsid w:val="0003385F"/>
    <w:rsid w:val="00033EDE"/>
    <w:rsid w:val="00065809"/>
    <w:rsid w:val="00065B0A"/>
    <w:rsid w:val="00072787"/>
    <w:rsid w:val="00083119"/>
    <w:rsid w:val="00084251"/>
    <w:rsid w:val="000A1A70"/>
    <w:rsid w:val="000A71A5"/>
    <w:rsid w:val="000C1D71"/>
    <w:rsid w:val="000C570F"/>
    <w:rsid w:val="000E6BBA"/>
    <w:rsid w:val="001067A6"/>
    <w:rsid w:val="00111277"/>
    <w:rsid w:val="00120465"/>
    <w:rsid w:val="0012163F"/>
    <w:rsid w:val="00124F99"/>
    <w:rsid w:val="001353EC"/>
    <w:rsid w:val="00152371"/>
    <w:rsid w:val="001707FF"/>
    <w:rsid w:val="0017176C"/>
    <w:rsid w:val="00175D2C"/>
    <w:rsid w:val="00194EF8"/>
    <w:rsid w:val="00196EB5"/>
    <w:rsid w:val="001A0266"/>
    <w:rsid w:val="001B17DB"/>
    <w:rsid w:val="001B3D13"/>
    <w:rsid w:val="001B583B"/>
    <w:rsid w:val="001C4F92"/>
    <w:rsid w:val="001E2DAF"/>
    <w:rsid w:val="001E527E"/>
    <w:rsid w:val="002144C5"/>
    <w:rsid w:val="00220955"/>
    <w:rsid w:val="0024386B"/>
    <w:rsid w:val="00246FEF"/>
    <w:rsid w:val="002614EE"/>
    <w:rsid w:val="00281DFC"/>
    <w:rsid w:val="00287856"/>
    <w:rsid w:val="0029612A"/>
    <w:rsid w:val="002B0738"/>
    <w:rsid w:val="002B3D4F"/>
    <w:rsid w:val="002D76B4"/>
    <w:rsid w:val="002E7ED1"/>
    <w:rsid w:val="003079EF"/>
    <w:rsid w:val="00321639"/>
    <w:rsid w:val="00322C45"/>
    <w:rsid w:val="00331A24"/>
    <w:rsid w:val="00345F7F"/>
    <w:rsid w:val="00361807"/>
    <w:rsid w:val="00367B85"/>
    <w:rsid w:val="003803F0"/>
    <w:rsid w:val="00391CF5"/>
    <w:rsid w:val="003979BC"/>
    <w:rsid w:val="003A1B0C"/>
    <w:rsid w:val="003A20B2"/>
    <w:rsid w:val="003A7950"/>
    <w:rsid w:val="003B0706"/>
    <w:rsid w:val="003C27AE"/>
    <w:rsid w:val="003C4595"/>
    <w:rsid w:val="003C5508"/>
    <w:rsid w:val="003D1D2D"/>
    <w:rsid w:val="003F1D45"/>
    <w:rsid w:val="004058AE"/>
    <w:rsid w:val="00421DB3"/>
    <w:rsid w:val="004272DF"/>
    <w:rsid w:val="004366AE"/>
    <w:rsid w:val="00443171"/>
    <w:rsid w:val="00451563"/>
    <w:rsid w:val="00452DF9"/>
    <w:rsid w:val="00453EA0"/>
    <w:rsid w:val="00457E1F"/>
    <w:rsid w:val="004622C0"/>
    <w:rsid w:val="0046377E"/>
    <w:rsid w:val="00473028"/>
    <w:rsid w:val="00486647"/>
    <w:rsid w:val="004B3AD6"/>
    <w:rsid w:val="004B42BC"/>
    <w:rsid w:val="004B7E9F"/>
    <w:rsid w:val="004C095F"/>
    <w:rsid w:val="004C1931"/>
    <w:rsid w:val="004C51DE"/>
    <w:rsid w:val="004E4ED0"/>
    <w:rsid w:val="004F05BB"/>
    <w:rsid w:val="004F5AA2"/>
    <w:rsid w:val="004F74A9"/>
    <w:rsid w:val="00501BCB"/>
    <w:rsid w:val="0050245F"/>
    <w:rsid w:val="00503F92"/>
    <w:rsid w:val="0051162D"/>
    <w:rsid w:val="005246CB"/>
    <w:rsid w:val="00541E4A"/>
    <w:rsid w:val="0054664D"/>
    <w:rsid w:val="005546FB"/>
    <w:rsid w:val="00556BAB"/>
    <w:rsid w:val="00566953"/>
    <w:rsid w:val="00593A9C"/>
    <w:rsid w:val="005A7B3A"/>
    <w:rsid w:val="005B0AF5"/>
    <w:rsid w:val="005B6F9C"/>
    <w:rsid w:val="005C5AAE"/>
    <w:rsid w:val="005D5E9F"/>
    <w:rsid w:val="005E416B"/>
    <w:rsid w:val="005E603C"/>
    <w:rsid w:val="00600D0A"/>
    <w:rsid w:val="0062540C"/>
    <w:rsid w:val="006261B8"/>
    <w:rsid w:val="00630D65"/>
    <w:rsid w:val="00653217"/>
    <w:rsid w:val="00654DE7"/>
    <w:rsid w:val="006629FA"/>
    <w:rsid w:val="006807E2"/>
    <w:rsid w:val="006900AC"/>
    <w:rsid w:val="006955DD"/>
    <w:rsid w:val="00697598"/>
    <w:rsid w:val="006A0F51"/>
    <w:rsid w:val="006A2C10"/>
    <w:rsid w:val="006A43B9"/>
    <w:rsid w:val="006C417E"/>
    <w:rsid w:val="006D7FFC"/>
    <w:rsid w:val="006E2620"/>
    <w:rsid w:val="006F26A0"/>
    <w:rsid w:val="006F32C2"/>
    <w:rsid w:val="006F38DA"/>
    <w:rsid w:val="007013DF"/>
    <w:rsid w:val="00710ACE"/>
    <w:rsid w:val="007165DB"/>
    <w:rsid w:val="00722709"/>
    <w:rsid w:val="00727B88"/>
    <w:rsid w:val="0073087B"/>
    <w:rsid w:val="00734A2C"/>
    <w:rsid w:val="00745145"/>
    <w:rsid w:val="00750FAB"/>
    <w:rsid w:val="0075111C"/>
    <w:rsid w:val="007540A1"/>
    <w:rsid w:val="00755AD6"/>
    <w:rsid w:val="007632CD"/>
    <w:rsid w:val="0077293B"/>
    <w:rsid w:val="007764AB"/>
    <w:rsid w:val="00777DE0"/>
    <w:rsid w:val="00783DE6"/>
    <w:rsid w:val="00794299"/>
    <w:rsid w:val="007A11E3"/>
    <w:rsid w:val="007A44D8"/>
    <w:rsid w:val="007A70E3"/>
    <w:rsid w:val="007B6672"/>
    <w:rsid w:val="007C1D56"/>
    <w:rsid w:val="007D05F0"/>
    <w:rsid w:val="007D10C7"/>
    <w:rsid w:val="007D4AF9"/>
    <w:rsid w:val="007D6CBC"/>
    <w:rsid w:val="007F1F69"/>
    <w:rsid w:val="008062B7"/>
    <w:rsid w:val="00820EE5"/>
    <w:rsid w:val="00826E83"/>
    <w:rsid w:val="0083325A"/>
    <w:rsid w:val="00845B6B"/>
    <w:rsid w:val="008519FB"/>
    <w:rsid w:val="0086073F"/>
    <w:rsid w:val="00887FF7"/>
    <w:rsid w:val="00897AB9"/>
    <w:rsid w:val="008A2EAB"/>
    <w:rsid w:val="008A75F2"/>
    <w:rsid w:val="008B2F8E"/>
    <w:rsid w:val="008C182A"/>
    <w:rsid w:val="008D04E6"/>
    <w:rsid w:val="008D07FD"/>
    <w:rsid w:val="008D20BF"/>
    <w:rsid w:val="008E5090"/>
    <w:rsid w:val="00902B62"/>
    <w:rsid w:val="009060F4"/>
    <w:rsid w:val="009138F4"/>
    <w:rsid w:val="0091757C"/>
    <w:rsid w:val="00920F3E"/>
    <w:rsid w:val="00941C0E"/>
    <w:rsid w:val="00945510"/>
    <w:rsid w:val="00956344"/>
    <w:rsid w:val="00966573"/>
    <w:rsid w:val="009805A0"/>
    <w:rsid w:val="0098260A"/>
    <w:rsid w:val="009A33EC"/>
    <w:rsid w:val="009A3FA6"/>
    <w:rsid w:val="009A4956"/>
    <w:rsid w:val="009B3DDD"/>
    <w:rsid w:val="009C6364"/>
    <w:rsid w:val="009E6621"/>
    <w:rsid w:val="009F53FD"/>
    <w:rsid w:val="00A07003"/>
    <w:rsid w:val="00A1473C"/>
    <w:rsid w:val="00A16199"/>
    <w:rsid w:val="00A16365"/>
    <w:rsid w:val="00A244F2"/>
    <w:rsid w:val="00A3716A"/>
    <w:rsid w:val="00A378EF"/>
    <w:rsid w:val="00A4185A"/>
    <w:rsid w:val="00A45BAE"/>
    <w:rsid w:val="00A50A13"/>
    <w:rsid w:val="00A6111A"/>
    <w:rsid w:val="00A663A5"/>
    <w:rsid w:val="00A7796C"/>
    <w:rsid w:val="00A95369"/>
    <w:rsid w:val="00A96782"/>
    <w:rsid w:val="00AA1A7E"/>
    <w:rsid w:val="00AA2C26"/>
    <w:rsid w:val="00AA499A"/>
    <w:rsid w:val="00AA6285"/>
    <w:rsid w:val="00AA70A3"/>
    <w:rsid w:val="00AB40C6"/>
    <w:rsid w:val="00AB777B"/>
    <w:rsid w:val="00AC55BE"/>
    <w:rsid w:val="00AC7BB3"/>
    <w:rsid w:val="00AF5228"/>
    <w:rsid w:val="00B0658F"/>
    <w:rsid w:val="00B176AC"/>
    <w:rsid w:val="00B25E71"/>
    <w:rsid w:val="00B27FDF"/>
    <w:rsid w:val="00B4275A"/>
    <w:rsid w:val="00B47F32"/>
    <w:rsid w:val="00B51FBA"/>
    <w:rsid w:val="00B53024"/>
    <w:rsid w:val="00B5633C"/>
    <w:rsid w:val="00B64233"/>
    <w:rsid w:val="00B64B3D"/>
    <w:rsid w:val="00B6789C"/>
    <w:rsid w:val="00B71E5C"/>
    <w:rsid w:val="00B80545"/>
    <w:rsid w:val="00BB0F81"/>
    <w:rsid w:val="00BB1E48"/>
    <w:rsid w:val="00BC0947"/>
    <w:rsid w:val="00BC4408"/>
    <w:rsid w:val="00BD62D0"/>
    <w:rsid w:val="00BF10CA"/>
    <w:rsid w:val="00BF4926"/>
    <w:rsid w:val="00BF6E39"/>
    <w:rsid w:val="00C137F9"/>
    <w:rsid w:val="00C174B7"/>
    <w:rsid w:val="00C250BA"/>
    <w:rsid w:val="00C41797"/>
    <w:rsid w:val="00C43D24"/>
    <w:rsid w:val="00C467A8"/>
    <w:rsid w:val="00C52655"/>
    <w:rsid w:val="00C833CD"/>
    <w:rsid w:val="00CA3E76"/>
    <w:rsid w:val="00CA4079"/>
    <w:rsid w:val="00CA6AEF"/>
    <w:rsid w:val="00CC1F8C"/>
    <w:rsid w:val="00CC412A"/>
    <w:rsid w:val="00CE4D0F"/>
    <w:rsid w:val="00CF79FA"/>
    <w:rsid w:val="00D06673"/>
    <w:rsid w:val="00D128CB"/>
    <w:rsid w:val="00D169E0"/>
    <w:rsid w:val="00D2489C"/>
    <w:rsid w:val="00D333D2"/>
    <w:rsid w:val="00D371DA"/>
    <w:rsid w:val="00D66861"/>
    <w:rsid w:val="00D726E8"/>
    <w:rsid w:val="00D733A8"/>
    <w:rsid w:val="00D82703"/>
    <w:rsid w:val="00D915F6"/>
    <w:rsid w:val="00DB0FF7"/>
    <w:rsid w:val="00DB44B4"/>
    <w:rsid w:val="00DB52D6"/>
    <w:rsid w:val="00DB6DDC"/>
    <w:rsid w:val="00DC0773"/>
    <w:rsid w:val="00DC28E5"/>
    <w:rsid w:val="00DD0EFD"/>
    <w:rsid w:val="00DD315B"/>
    <w:rsid w:val="00DD32FA"/>
    <w:rsid w:val="00DE1A8C"/>
    <w:rsid w:val="00DE60B6"/>
    <w:rsid w:val="00DE7DD6"/>
    <w:rsid w:val="00DF1447"/>
    <w:rsid w:val="00E17979"/>
    <w:rsid w:val="00E30FC5"/>
    <w:rsid w:val="00E34A6D"/>
    <w:rsid w:val="00E6334E"/>
    <w:rsid w:val="00E70248"/>
    <w:rsid w:val="00E81B15"/>
    <w:rsid w:val="00E86884"/>
    <w:rsid w:val="00E924CE"/>
    <w:rsid w:val="00E94A12"/>
    <w:rsid w:val="00EC3479"/>
    <w:rsid w:val="00ED0945"/>
    <w:rsid w:val="00EE248D"/>
    <w:rsid w:val="00EE290F"/>
    <w:rsid w:val="00EE32FD"/>
    <w:rsid w:val="00EE4933"/>
    <w:rsid w:val="00EF3101"/>
    <w:rsid w:val="00F23331"/>
    <w:rsid w:val="00F2657C"/>
    <w:rsid w:val="00F42FB5"/>
    <w:rsid w:val="00F52A04"/>
    <w:rsid w:val="00F64A9D"/>
    <w:rsid w:val="00F66C71"/>
    <w:rsid w:val="00F7422B"/>
    <w:rsid w:val="00F805FD"/>
    <w:rsid w:val="00F84D51"/>
    <w:rsid w:val="00F87693"/>
    <w:rsid w:val="00F93C71"/>
    <w:rsid w:val="00FA5605"/>
    <w:rsid w:val="00FB2D63"/>
    <w:rsid w:val="00FC7B54"/>
    <w:rsid w:val="00FE5B49"/>
    <w:rsid w:val="00FE5C03"/>
    <w:rsid w:val="00FF3195"/>
    <w:rsid w:val="00FF4006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5:docId w15:val="{A19CA130-7403-4CD0-8430-D992C3C2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299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7942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3">
    <w:name w:val="Table Grid"/>
    <w:basedOn w:val="a1"/>
    <w:uiPriority w:val="99"/>
    <w:rsid w:val="00794299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94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locked/>
    <w:rsid w:val="00794299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794299"/>
    <w:rPr>
      <w:rFonts w:cs="Times New Roman"/>
    </w:rPr>
  </w:style>
  <w:style w:type="character" w:styleId="a7">
    <w:name w:val="Hyperlink"/>
    <w:basedOn w:val="a0"/>
    <w:uiPriority w:val="99"/>
    <w:rsid w:val="00794299"/>
    <w:rPr>
      <w:rFonts w:cs="Times New Roman"/>
      <w:color w:val="0000FF"/>
      <w:u w:val="single"/>
    </w:rPr>
  </w:style>
  <w:style w:type="paragraph" w:customStyle="1" w:styleId="7">
    <w:name w:val="樣式7"/>
    <w:basedOn w:val="a"/>
    <w:uiPriority w:val="99"/>
    <w:rsid w:val="00794299"/>
    <w:pPr>
      <w:adjustRightInd w:val="0"/>
      <w:snapToGrid w:val="0"/>
      <w:spacing w:beforeLines="50" w:line="240" w:lineRule="atLeast"/>
      <w:ind w:left="194"/>
      <w:jc w:val="right"/>
    </w:pPr>
    <w:rPr>
      <w:rFonts w:eastAsia="標楷體"/>
      <w:sz w:val="20"/>
      <w:szCs w:val="20"/>
    </w:rPr>
  </w:style>
  <w:style w:type="paragraph" w:styleId="a8">
    <w:name w:val="List Paragraph"/>
    <w:basedOn w:val="a"/>
    <w:uiPriority w:val="99"/>
    <w:qFormat/>
    <w:rsid w:val="004C095F"/>
    <w:pPr>
      <w:ind w:leftChars="200" w:left="480"/>
    </w:pPr>
  </w:style>
  <w:style w:type="paragraph" w:styleId="a9">
    <w:name w:val="Note Heading"/>
    <w:basedOn w:val="a"/>
    <w:next w:val="a"/>
    <w:link w:val="aa"/>
    <w:uiPriority w:val="99"/>
    <w:rsid w:val="00E86884"/>
    <w:pPr>
      <w:jc w:val="center"/>
    </w:pPr>
    <w:rPr>
      <w:rFonts w:ascii="Arial" w:hAnsi="Arial" w:cs="Arial"/>
      <w:sz w:val="19"/>
      <w:szCs w:val="19"/>
    </w:rPr>
  </w:style>
  <w:style w:type="character" w:customStyle="1" w:styleId="aa">
    <w:name w:val="註釋標題 字元"/>
    <w:basedOn w:val="a0"/>
    <w:link w:val="a9"/>
    <w:uiPriority w:val="99"/>
    <w:locked/>
    <w:rsid w:val="00E86884"/>
    <w:rPr>
      <w:rFonts w:ascii="Arial" w:eastAsia="新細明體" w:hAnsi="Arial" w:cs="Arial"/>
      <w:sz w:val="19"/>
      <w:szCs w:val="19"/>
    </w:rPr>
  </w:style>
  <w:style w:type="paragraph" w:styleId="ab">
    <w:name w:val="Closing"/>
    <w:basedOn w:val="a"/>
    <w:link w:val="ac"/>
    <w:uiPriority w:val="99"/>
    <w:rsid w:val="00E86884"/>
    <w:pPr>
      <w:ind w:leftChars="1800" w:left="100"/>
    </w:pPr>
    <w:rPr>
      <w:rFonts w:ascii="Arial" w:hAnsi="Arial" w:cs="Arial"/>
      <w:sz w:val="19"/>
      <w:szCs w:val="19"/>
    </w:rPr>
  </w:style>
  <w:style w:type="character" w:customStyle="1" w:styleId="ac">
    <w:name w:val="結語 字元"/>
    <w:basedOn w:val="a0"/>
    <w:link w:val="ab"/>
    <w:uiPriority w:val="99"/>
    <w:locked/>
    <w:rsid w:val="00E86884"/>
    <w:rPr>
      <w:rFonts w:ascii="Arial" w:eastAsia="新細明體" w:hAnsi="Arial" w:cs="Arial"/>
      <w:sz w:val="19"/>
      <w:szCs w:val="19"/>
    </w:rPr>
  </w:style>
  <w:style w:type="paragraph" w:styleId="ad">
    <w:name w:val="header"/>
    <w:basedOn w:val="a"/>
    <w:link w:val="ae"/>
    <w:uiPriority w:val="99"/>
    <w:unhideWhenUsed/>
    <w:rsid w:val="00851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19FB"/>
    <w:rPr>
      <w:rFonts w:ascii="Times New Roman" w:hAnsi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D6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D6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dialogtext1">
    <w:name w:val="dialog_text1"/>
    <w:rsid w:val="004F05BB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15BB5-4A91-4951-8625-293E31FF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臺中市政府民政局</dc:title>
  <dc:creator>asus</dc:creator>
  <cp:lastModifiedBy>林祖安</cp:lastModifiedBy>
  <cp:revision>4</cp:revision>
  <cp:lastPrinted>2022-08-17T09:37:00Z</cp:lastPrinted>
  <dcterms:created xsi:type="dcterms:W3CDTF">2022-08-17T08:12:00Z</dcterms:created>
  <dcterms:modified xsi:type="dcterms:W3CDTF">2022-08-17T09:37:00Z</dcterms:modified>
</cp:coreProperties>
</file>