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926" w:rsidRPr="002061EF" w:rsidRDefault="0005636C" w:rsidP="0005636C">
      <w:pPr>
        <w:rPr>
          <w:rFonts w:eastAsia="標楷體"/>
          <w:b/>
          <w:bCs/>
          <w:sz w:val="32"/>
          <w:szCs w:val="32"/>
        </w:rPr>
      </w:pPr>
      <w:bookmarkStart w:id="0" w:name="_GoBack"/>
      <w:r>
        <w:rPr>
          <w:rFonts w:eastAsia="標楷體" w:hint="eastAsia"/>
          <w:b/>
          <w:bCs/>
          <w:sz w:val="32"/>
          <w:szCs w:val="32"/>
        </w:rPr>
        <w:t>附表四</w:t>
      </w:r>
      <w:r>
        <w:rPr>
          <w:rFonts w:eastAsia="標楷體" w:hint="eastAsia"/>
          <w:b/>
          <w:bCs/>
          <w:sz w:val="32"/>
          <w:szCs w:val="32"/>
        </w:rPr>
        <w:t>:</w:t>
      </w:r>
      <w:proofErr w:type="gramStart"/>
      <w:r w:rsidR="00CA1926">
        <w:rPr>
          <w:rFonts w:eastAsia="標楷體" w:hint="eastAsia"/>
          <w:b/>
          <w:bCs/>
          <w:sz w:val="32"/>
          <w:szCs w:val="32"/>
        </w:rPr>
        <w:t>臺</w:t>
      </w:r>
      <w:proofErr w:type="gramEnd"/>
      <w:r w:rsidR="00CA1926">
        <w:rPr>
          <w:rFonts w:eastAsia="標楷體" w:hint="eastAsia"/>
          <w:b/>
          <w:bCs/>
          <w:sz w:val="32"/>
          <w:szCs w:val="32"/>
        </w:rPr>
        <w:t>中市政府民政局</w:t>
      </w:r>
      <w:r w:rsidR="00CA1926" w:rsidRPr="002061EF">
        <w:rPr>
          <w:rFonts w:eastAsia="標楷體" w:hint="eastAsia"/>
          <w:b/>
          <w:bCs/>
          <w:sz w:val="32"/>
          <w:szCs w:val="32"/>
        </w:rPr>
        <w:t>檔案應用簽收單</w:t>
      </w:r>
      <w:bookmarkEnd w:id="0"/>
    </w:p>
    <w:p w:rsidR="00CA1926" w:rsidRDefault="00CA1926" w:rsidP="00CA1926">
      <w:pPr>
        <w:spacing w:line="240" w:lineRule="atLeast"/>
        <w:jc w:val="both"/>
        <w:rPr>
          <w:rFonts w:eastAsia="標楷體"/>
        </w:rPr>
      </w:pPr>
      <w:r w:rsidRPr="00416749">
        <w:rPr>
          <w:rFonts w:eastAsia="標楷體" w:hint="eastAsia"/>
          <w:b/>
          <w:bCs/>
          <w:shd w:val="pct15" w:color="auto" w:fill="FFFFFF"/>
        </w:rPr>
        <w:t>收執</w:t>
      </w:r>
      <w:r w:rsidR="00416749" w:rsidRPr="00416749">
        <w:rPr>
          <w:rFonts w:eastAsia="標楷體" w:hint="eastAsia"/>
          <w:b/>
          <w:bCs/>
          <w:shd w:val="pct15" w:color="auto" w:fill="FFFFFF"/>
        </w:rPr>
        <w:t>共二聯（</w:t>
      </w:r>
      <w:proofErr w:type="gramStart"/>
      <w:r w:rsidR="00416749" w:rsidRPr="00416749">
        <w:rPr>
          <w:rFonts w:eastAsia="標楷體" w:hint="eastAsia"/>
          <w:b/>
          <w:bCs/>
          <w:shd w:val="pct15" w:color="auto" w:fill="FFFFFF"/>
        </w:rPr>
        <w:t>一</w:t>
      </w:r>
      <w:proofErr w:type="gramEnd"/>
      <w:r w:rsidR="00416749" w:rsidRPr="00416749">
        <w:rPr>
          <w:rFonts w:eastAsia="標楷體" w:hint="eastAsia"/>
          <w:b/>
          <w:bCs/>
          <w:shd w:val="pct15" w:color="auto" w:fill="FFFFFF"/>
        </w:rPr>
        <w:t>聯受理單位備查、</w:t>
      </w:r>
      <w:proofErr w:type="gramStart"/>
      <w:r w:rsidR="00416749" w:rsidRPr="00416749">
        <w:rPr>
          <w:rFonts w:eastAsia="標楷體" w:hint="eastAsia"/>
          <w:b/>
          <w:bCs/>
          <w:shd w:val="pct15" w:color="auto" w:fill="FFFFFF"/>
        </w:rPr>
        <w:t>一</w:t>
      </w:r>
      <w:proofErr w:type="gramEnd"/>
      <w:r w:rsidR="00416749" w:rsidRPr="00416749">
        <w:rPr>
          <w:rFonts w:eastAsia="標楷體" w:hint="eastAsia"/>
          <w:b/>
          <w:bCs/>
          <w:shd w:val="pct15" w:color="auto" w:fill="FFFFFF"/>
        </w:rPr>
        <w:t>聯申請人</w:t>
      </w:r>
      <w:r w:rsidR="0018661B">
        <w:rPr>
          <w:rFonts w:eastAsia="標楷體" w:hint="eastAsia"/>
          <w:b/>
          <w:bCs/>
          <w:shd w:val="pct15" w:color="auto" w:fill="FFFFFF"/>
        </w:rPr>
        <w:t>收執</w:t>
      </w:r>
      <w:r w:rsidRPr="00416749">
        <w:rPr>
          <w:rFonts w:eastAsia="標楷體" w:hint="eastAsia"/>
          <w:b/>
          <w:bCs/>
          <w:shd w:val="pct15" w:color="auto" w:fill="FFFFFF"/>
        </w:rPr>
        <w:t>）</w:t>
      </w:r>
    </w:p>
    <w:tbl>
      <w:tblPr>
        <w:tblW w:w="9664" w:type="dxa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4"/>
        <w:gridCol w:w="1440"/>
        <w:gridCol w:w="2880"/>
        <w:gridCol w:w="1537"/>
        <w:gridCol w:w="803"/>
        <w:gridCol w:w="653"/>
        <w:gridCol w:w="1687"/>
      </w:tblGrid>
      <w:tr w:rsidR="00CA1926" w:rsidTr="008C5882">
        <w:trPr>
          <w:cantSplit/>
          <w:trHeight w:val="567"/>
        </w:trPr>
        <w:tc>
          <w:tcPr>
            <w:tcW w:w="4984" w:type="dxa"/>
            <w:gridSpan w:val="3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:rsidR="00CA1926" w:rsidRDefault="00CA1926" w:rsidP="00234C7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申請書編號：</w:t>
            </w:r>
          </w:p>
          <w:p w:rsidR="00CA1926" w:rsidRDefault="00CA1926" w:rsidP="00234C7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申</w:t>
            </w:r>
            <w:r w:rsidR="00E30C6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請</w:t>
            </w:r>
            <w:r w:rsidR="00E30C6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人：</w:t>
            </w:r>
            <w:r>
              <w:rPr>
                <w:rFonts w:eastAsia="標楷體" w:hint="eastAsia"/>
              </w:rPr>
              <w:t xml:space="preserve"> </w:t>
            </w:r>
          </w:p>
          <w:p w:rsidR="00CA1926" w:rsidRDefault="00CA1926" w:rsidP="00234C7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承</w:t>
            </w:r>
            <w:r w:rsidR="00E30C6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辦</w:t>
            </w:r>
            <w:r w:rsidR="00E30C61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人：</w:t>
            </w:r>
          </w:p>
        </w:tc>
        <w:tc>
          <w:tcPr>
            <w:tcW w:w="4680" w:type="dxa"/>
            <w:gridSpan w:val="4"/>
            <w:tcBorders>
              <w:top w:val="single" w:sz="18" w:space="0" w:color="auto"/>
              <w:left w:val="single" w:sz="18" w:space="0" w:color="auto"/>
              <w:bottom w:val="double" w:sz="12" w:space="0" w:color="auto"/>
              <w:right w:val="single" w:sz="18" w:space="0" w:color="auto"/>
            </w:tcBorders>
          </w:tcPr>
          <w:p w:rsidR="00CA1926" w:rsidRDefault="00CA1926" w:rsidP="00234C7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約定應用日期：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  <w:p w:rsidR="00CA1926" w:rsidRDefault="00CA1926" w:rsidP="00234C74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應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間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：起　　　時　　　分</w:t>
            </w:r>
          </w:p>
          <w:p w:rsidR="00CA1926" w:rsidRDefault="00CA1926" w:rsidP="00234C74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eastAsia="標楷體" w:hint="eastAsia"/>
              </w:rPr>
              <w:t>迄</w:t>
            </w:r>
            <w:r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>時　　　分</w:t>
            </w:r>
          </w:p>
        </w:tc>
      </w:tr>
      <w:tr w:rsidR="00CA1926" w:rsidTr="00735890">
        <w:trPr>
          <w:cantSplit/>
          <w:trHeight w:val="710"/>
        </w:trPr>
        <w:tc>
          <w:tcPr>
            <w:tcW w:w="66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序號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檔號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檔案名稱或內容要旨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應用方式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還卷</w:t>
            </w:r>
          </w:p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註記</w:t>
            </w:r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頁數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CA1926" w:rsidRDefault="00CA1926" w:rsidP="005E3C89">
            <w:pPr>
              <w:spacing w:line="24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</w:t>
            </w: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</w:t>
            </w:r>
            <w:r w:rsid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複製</w:t>
            </w: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tcBorders>
              <w:bottom w:val="single" w:sz="4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  <w:r w:rsidRPr="0031509D">
              <w:rPr>
                <w:rFonts w:eastAsia="標楷體" w:hint="eastAsia"/>
                <w:sz w:val="20"/>
                <w:szCs w:val="20"/>
              </w:rPr>
              <w:t xml:space="preserve">                </w:t>
            </w:r>
          </w:p>
        </w:tc>
        <w:tc>
          <w:tcPr>
            <w:tcW w:w="1687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line="240" w:lineRule="atLeast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b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b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340DC0" w:rsidRPr="00340DC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8D0521" w:rsidTr="00735890">
        <w:trPr>
          <w:cantSplit/>
          <w:trHeight w:val="981"/>
        </w:trPr>
        <w:tc>
          <w:tcPr>
            <w:tcW w:w="664" w:type="dxa"/>
            <w:tcBorders>
              <w:left w:val="single" w:sz="18" w:space="0" w:color="auto"/>
              <w:right w:val="single" w:sz="2" w:space="0" w:color="auto"/>
            </w:tcBorders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left w:val="single" w:sz="2" w:space="0" w:color="auto"/>
            </w:tcBorders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2880" w:type="dxa"/>
            <w:vAlign w:val="center"/>
          </w:tcPr>
          <w:p w:rsidR="008D0521" w:rsidRPr="0031509D" w:rsidRDefault="008D0521" w:rsidP="00FD4292">
            <w:pPr>
              <w:spacing w:line="240" w:lineRule="atLeast"/>
              <w:jc w:val="both"/>
              <w:rPr>
                <w:rFonts w:ascii="新細明體" w:hAnsi="新細明體"/>
                <w:color w:val="333333"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8D0521" w:rsidRPr="0031509D" w:rsidRDefault="008D0521" w:rsidP="00647C34">
            <w:pPr>
              <w:spacing w:line="240" w:lineRule="atLeast"/>
              <w:jc w:val="both"/>
              <w:rPr>
                <w:rFonts w:eastAsia="標楷體"/>
                <w:sz w:val="20"/>
                <w:szCs w:val="20"/>
                <w:shd w:val="pct15" w:color="auto" w:fill="FFFFFF"/>
              </w:rPr>
            </w:pPr>
            <w:r w:rsidRPr="0031509D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□閱覽、抄錄</w:t>
            </w:r>
            <w:r w:rsidRPr="0031509D">
              <w:rPr>
                <w:rFonts w:eastAsia="標楷體"/>
                <w:sz w:val="20"/>
                <w:szCs w:val="20"/>
                <w:shd w:val="pct15" w:color="auto" w:fill="FFFFFF"/>
              </w:rPr>
              <w:br/>
            </w:r>
            <w:r w:rsidR="00AA1560" w:rsidRPr="00AA1560">
              <w:rPr>
                <w:rFonts w:eastAsia="標楷體" w:hint="eastAsia"/>
                <w:sz w:val="20"/>
                <w:szCs w:val="20"/>
                <w:shd w:val="pct15" w:color="auto" w:fill="FFFFFF"/>
              </w:rPr>
              <w:t>□複製</w:t>
            </w:r>
          </w:p>
        </w:tc>
        <w:tc>
          <w:tcPr>
            <w:tcW w:w="803" w:type="dxa"/>
            <w:vAlign w:val="center"/>
          </w:tcPr>
          <w:p w:rsidR="008D0521" w:rsidRPr="0031509D" w:rsidRDefault="008D0521" w:rsidP="00647C34">
            <w:pPr>
              <w:kinsoku w:val="0"/>
              <w:snapToGrid w:val="0"/>
              <w:spacing w:after="60" w:line="400" w:lineRule="exact"/>
              <w:jc w:val="center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□閱畢</w:t>
            </w:r>
            <w:r w:rsidRPr="0031509D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br/>
            </w:r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□</w:t>
            </w:r>
            <w:proofErr w:type="gramStart"/>
            <w:r w:rsidRPr="0031509D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續閱</w:t>
            </w:r>
            <w:proofErr w:type="gramEnd"/>
          </w:p>
        </w:tc>
        <w:tc>
          <w:tcPr>
            <w:tcW w:w="653" w:type="dxa"/>
            <w:vAlign w:val="center"/>
          </w:tcPr>
          <w:p w:rsidR="008D0521" w:rsidRPr="0031509D" w:rsidRDefault="008D0521" w:rsidP="005E3C89">
            <w:pPr>
              <w:spacing w:line="240" w:lineRule="atLeast"/>
              <w:jc w:val="right"/>
              <w:rPr>
                <w:rFonts w:eastAsia="標楷體"/>
                <w:sz w:val="20"/>
                <w:szCs w:val="20"/>
              </w:rPr>
            </w:pPr>
            <w:r w:rsidRPr="0031509D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31509D">
              <w:rPr>
                <w:rFonts w:eastAsia="標楷體" w:hint="eastAsia"/>
                <w:sz w:val="20"/>
                <w:szCs w:val="20"/>
              </w:rPr>
              <w:t>頁</w:t>
            </w:r>
          </w:p>
        </w:tc>
        <w:tc>
          <w:tcPr>
            <w:tcW w:w="1687" w:type="dxa"/>
            <w:tcBorders>
              <w:right w:val="single" w:sz="18" w:space="0" w:color="auto"/>
            </w:tcBorders>
            <w:vAlign w:val="center"/>
          </w:tcPr>
          <w:p w:rsidR="008D0521" w:rsidRDefault="008D0521" w:rsidP="00FD4292">
            <w:pPr>
              <w:spacing w:beforeAutospacing="1" w:afterAutospacing="1" w:line="200" w:lineRule="exact"/>
              <w:ind w:left="1920" w:hangingChars="800" w:hanging="1920"/>
              <w:jc w:val="right"/>
              <w:rPr>
                <w:rFonts w:eastAsia="標楷體"/>
              </w:rPr>
            </w:pPr>
          </w:p>
        </w:tc>
      </w:tr>
      <w:tr w:rsidR="00676EAE" w:rsidTr="0031509D">
        <w:trPr>
          <w:cantSplit/>
          <w:trHeight w:val="1519"/>
        </w:trPr>
        <w:tc>
          <w:tcPr>
            <w:tcW w:w="9664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76EAE" w:rsidRDefault="00676EAE" w:rsidP="00FD4292">
            <w:pPr>
              <w:spacing w:line="400" w:lineRule="exact"/>
              <w:ind w:left="1920" w:hangingChars="800" w:hanging="192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申請人確認借調檔案內容．頁數及件數無誤簽收：</w:t>
            </w:r>
            <w:r>
              <w:rPr>
                <w:rFonts w:eastAsia="標楷體" w:hint="eastAsia"/>
              </w:rPr>
              <w:t xml:space="preserve"> </w:t>
            </w:r>
            <w:r w:rsidRPr="00063ED8">
              <w:rPr>
                <w:rFonts w:eastAsia="標楷體" w:hint="eastAsia"/>
                <w:u w:val="single"/>
              </w:rPr>
              <w:t xml:space="preserve">               </w:t>
            </w:r>
          </w:p>
          <w:p w:rsidR="0031509D" w:rsidRPr="0031509D" w:rsidRDefault="0031509D" w:rsidP="0031509D">
            <w:pPr>
              <w:rPr>
                <w:rFonts w:eastAsia="標楷體"/>
              </w:rPr>
            </w:pPr>
            <w:r w:rsidRPr="0031509D">
              <w:rPr>
                <w:rFonts w:eastAsia="標楷體" w:hint="eastAsia"/>
              </w:rPr>
              <w:t>申請人確認收到複製檔案．頁數及件數無誤簽收：</w:t>
            </w:r>
            <w:r>
              <w:rPr>
                <w:rFonts w:eastAsia="標楷體" w:hint="eastAsia"/>
              </w:rPr>
              <w:t xml:space="preserve"> </w:t>
            </w:r>
            <w:r w:rsidRPr="00063ED8">
              <w:rPr>
                <w:rFonts w:eastAsia="標楷體" w:hint="eastAsia"/>
                <w:u w:val="single"/>
              </w:rPr>
              <w:t xml:space="preserve">               </w:t>
            </w:r>
            <w:r w:rsidRPr="0031509D">
              <w:rPr>
                <w:rFonts w:eastAsia="標楷體" w:hint="eastAsia"/>
              </w:rPr>
              <w:t xml:space="preserve">               </w:t>
            </w:r>
          </w:p>
          <w:p w:rsidR="00676EAE" w:rsidRDefault="00676EAE" w:rsidP="00FD4292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 w:rsidRPr="000B544C">
              <w:rPr>
                <w:rFonts w:eastAsia="標楷體" w:hint="eastAsia"/>
                <w:u w:val="single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</w:tr>
    </w:tbl>
    <w:p w:rsidR="0005636C" w:rsidRDefault="0005636C" w:rsidP="0005636C">
      <w:pPr>
        <w:rPr>
          <w:rFonts w:eastAsia="標楷體"/>
          <w:b/>
          <w:bCs/>
          <w:sz w:val="32"/>
          <w:szCs w:val="32"/>
        </w:rPr>
      </w:pPr>
    </w:p>
    <w:sectPr w:rsidR="0005636C" w:rsidSect="00EA2D8F">
      <w:footerReference w:type="default" r:id="rId9"/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30F" w:rsidRDefault="0037030F" w:rsidP="009B08AA">
      <w:r>
        <w:separator/>
      </w:r>
    </w:p>
  </w:endnote>
  <w:endnote w:type="continuationSeparator" w:id="0">
    <w:p w:rsidR="0037030F" w:rsidRDefault="0037030F" w:rsidP="009B0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6389364"/>
      <w:docPartObj>
        <w:docPartGallery w:val="Page Numbers (Bottom of Page)"/>
        <w:docPartUnique/>
      </w:docPartObj>
    </w:sdtPr>
    <w:sdtEndPr/>
    <w:sdtContent>
      <w:p w:rsidR="0060775D" w:rsidRDefault="0060775D" w:rsidP="00AA156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7893" w:rsidRPr="007F789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30F" w:rsidRDefault="0037030F" w:rsidP="009B08AA">
      <w:r>
        <w:separator/>
      </w:r>
    </w:p>
  </w:footnote>
  <w:footnote w:type="continuationSeparator" w:id="0">
    <w:p w:rsidR="0037030F" w:rsidRDefault="0037030F" w:rsidP="009B08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C21D7"/>
    <w:multiLevelType w:val="hybridMultilevel"/>
    <w:tmpl w:val="72BCF458"/>
    <w:lvl w:ilvl="0" w:tplc="6F1051E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D05954"/>
    <w:multiLevelType w:val="hybridMultilevel"/>
    <w:tmpl w:val="C1E05ADE"/>
    <w:lvl w:ilvl="0" w:tplc="11DECE66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39D01DA6"/>
    <w:multiLevelType w:val="hybridMultilevel"/>
    <w:tmpl w:val="2B0E0CDA"/>
    <w:lvl w:ilvl="0" w:tplc="94921EE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924047"/>
    <w:multiLevelType w:val="hybridMultilevel"/>
    <w:tmpl w:val="660EBE1C"/>
    <w:lvl w:ilvl="0" w:tplc="2006F74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06E3C88">
      <w:start w:val="1"/>
      <w:numFmt w:val="taiwaneseCountingThousand"/>
      <w:lvlText w:val="(%2)"/>
      <w:lvlJc w:val="left"/>
      <w:pPr>
        <w:tabs>
          <w:tab w:val="num" w:pos="1160"/>
        </w:tabs>
        <w:ind w:left="1160" w:hanging="680"/>
      </w:pPr>
      <w:rPr>
        <w:rFonts w:hint="eastAsia"/>
      </w:rPr>
    </w:lvl>
    <w:lvl w:ilvl="2" w:tplc="88CA1C1A">
      <w:start w:val="2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C4D"/>
    <w:rsid w:val="00000295"/>
    <w:rsid w:val="0000324C"/>
    <w:rsid w:val="00037476"/>
    <w:rsid w:val="0004028B"/>
    <w:rsid w:val="0005636C"/>
    <w:rsid w:val="00074252"/>
    <w:rsid w:val="00074C4D"/>
    <w:rsid w:val="00074D64"/>
    <w:rsid w:val="00076FA6"/>
    <w:rsid w:val="0009452C"/>
    <w:rsid w:val="000C0078"/>
    <w:rsid w:val="000D2A0B"/>
    <w:rsid w:val="000D6CFC"/>
    <w:rsid w:val="000F0B76"/>
    <w:rsid w:val="00104C41"/>
    <w:rsid w:val="00123C5C"/>
    <w:rsid w:val="001269C6"/>
    <w:rsid w:val="001474B5"/>
    <w:rsid w:val="00151660"/>
    <w:rsid w:val="001575D5"/>
    <w:rsid w:val="0016717C"/>
    <w:rsid w:val="00172270"/>
    <w:rsid w:val="0018661B"/>
    <w:rsid w:val="00190C71"/>
    <w:rsid w:val="001B7291"/>
    <w:rsid w:val="001E1016"/>
    <w:rsid w:val="001E6183"/>
    <w:rsid w:val="001F3E1E"/>
    <w:rsid w:val="00200BF7"/>
    <w:rsid w:val="002102EC"/>
    <w:rsid w:val="0022287F"/>
    <w:rsid w:val="00224BEE"/>
    <w:rsid w:val="00231592"/>
    <w:rsid w:val="00232519"/>
    <w:rsid w:val="00232CF6"/>
    <w:rsid w:val="00234C74"/>
    <w:rsid w:val="0023681A"/>
    <w:rsid w:val="00237416"/>
    <w:rsid w:val="00252D5B"/>
    <w:rsid w:val="00275A2E"/>
    <w:rsid w:val="00296113"/>
    <w:rsid w:val="002A00CF"/>
    <w:rsid w:val="002A2E0B"/>
    <w:rsid w:val="002C5A75"/>
    <w:rsid w:val="002C7121"/>
    <w:rsid w:val="00304276"/>
    <w:rsid w:val="003069F8"/>
    <w:rsid w:val="00310A87"/>
    <w:rsid w:val="0031509D"/>
    <w:rsid w:val="003343CD"/>
    <w:rsid w:val="00335E16"/>
    <w:rsid w:val="00340DC0"/>
    <w:rsid w:val="0034655D"/>
    <w:rsid w:val="00346806"/>
    <w:rsid w:val="00347331"/>
    <w:rsid w:val="003478A9"/>
    <w:rsid w:val="00365DE2"/>
    <w:rsid w:val="0037030F"/>
    <w:rsid w:val="00381ADA"/>
    <w:rsid w:val="003A19B9"/>
    <w:rsid w:val="003A1A1D"/>
    <w:rsid w:val="003A1D41"/>
    <w:rsid w:val="003A4B52"/>
    <w:rsid w:val="003C1204"/>
    <w:rsid w:val="003C4B85"/>
    <w:rsid w:val="003C5D7F"/>
    <w:rsid w:val="003C6B22"/>
    <w:rsid w:val="003C7B31"/>
    <w:rsid w:val="003F0A54"/>
    <w:rsid w:val="0040539F"/>
    <w:rsid w:val="00415D0F"/>
    <w:rsid w:val="00416749"/>
    <w:rsid w:val="00416DD0"/>
    <w:rsid w:val="0042741A"/>
    <w:rsid w:val="00432603"/>
    <w:rsid w:val="00432AAA"/>
    <w:rsid w:val="00442A6C"/>
    <w:rsid w:val="004577DC"/>
    <w:rsid w:val="00457E0E"/>
    <w:rsid w:val="00457EDA"/>
    <w:rsid w:val="00465167"/>
    <w:rsid w:val="00477AEF"/>
    <w:rsid w:val="004828F0"/>
    <w:rsid w:val="00494196"/>
    <w:rsid w:val="004A089D"/>
    <w:rsid w:val="004B3FF6"/>
    <w:rsid w:val="004C0819"/>
    <w:rsid w:val="004C50DC"/>
    <w:rsid w:val="004E21D0"/>
    <w:rsid w:val="004F6CD5"/>
    <w:rsid w:val="005222EB"/>
    <w:rsid w:val="00524960"/>
    <w:rsid w:val="00531A62"/>
    <w:rsid w:val="00532E68"/>
    <w:rsid w:val="00546D8F"/>
    <w:rsid w:val="00550949"/>
    <w:rsid w:val="0055604B"/>
    <w:rsid w:val="005672BC"/>
    <w:rsid w:val="005767DE"/>
    <w:rsid w:val="00576D8C"/>
    <w:rsid w:val="00580CA4"/>
    <w:rsid w:val="0058341D"/>
    <w:rsid w:val="00583517"/>
    <w:rsid w:val="005A2282"/>
    <w:rsid w:val="005A2454"/>
    <w:rsid w:val="005B4D41"/>
    <w:rsid w:val="005E2B6C"/>
    <w:rsid w:val="005E3C89"/>
    <w:rsid w:val="005E55AE"/>
    <w:rsid w:val="005F3C36"/>
    <w:rsid w:val="005F53CA"/>
    <w:rsid w:val="006044E3"/>
    <w:rsid w:val="0060775D"/>
    <w:rsid w:val="00607F2B"/>
    <w:rsid w:val="006149CD"/>
    <w:rsid w:val="00615330"/>
    <w:rsid w:val="006351C9"/>
    <w:rsid w:val="00635B7E"/>
    <w:rsid w:val="00644AE6"/>
    <w:rsid w:val="00647C34"/>
    <w:rsid w:val="00655E53"/>
    <w:rsid w:val="006703FC"/>
    <w:rsid w:val="00670443"/>
    <w:rsid w:val="006717BF"/>
    <w:rsid w:val="00676EAE"/>
    <w:rsid w:val="006829CC"/>
    <w:rsid w:val="006950A4"/>
    <w:rsid w:val="006A17EF"/>
    <w:rsid w:val="006B01CE"/>
    <w:rsid w:val="006B477F"/>
    <w:rsid w:val="006B7A30"/>
    <w:rsid w:val="006C1C79"/>
    <w:rsid w:val="006C3E5C"/>
    <w:rsid w:val="006D0B40"/>
    <w:rsid w:val="006D42AA"/>
    <w:rsid w:val="006D6E7F"/>
    <w:rsid w:val="006F64D2"/>
    <w:rsid w:val="00704999"/>
    <w:rsid w:val="0070575C"/>
    <w:rsid w:val="00706C9B"/>
    <w:rsid w:val="00707A9F"/>
    <w:rsid w:val="007331A1"/>
    <w:rsid w:val="00735890"/>
    <w:rsid w:val="0074001E"/>
    <w:rsid w:val="00770BB1"/>
    <w:rsid w:val="00774744"/>
    <w:rsid w:val="00775B12"/>
    <w:rsid w:val="00782356"/>
    <w:rsid w:val="00790F30"/>
    <w:rsid w:val="007A631A"/>
    <w:rsid w:val="007B7DCF"/>
    <w:rsid w:val="007E239F"/>
    <w:rsid w:val="007E3E85"/>
    <w:rsid w:val="007E69E2"/>
    <w:rsid w:val="007F7893"/>
    <w:rsid w:val="0081425F"/>
    <w:rsid w:val="00817CD6"/>
    <w:rsid w:val="00857196"/>
    <w:rsid w:val="008636F3"/>
    <w:rsid w:val="00864932"/>
    <w:rsid w:val="008777B5"/>
    <w:rsid w:val="0088798D"/>
    <w:rsid w:val="00891479"/>
    <w:rsid w:val="008A2391"/>
    <w:rsid w:val="008A471E"/>
    <w:rsid w:val="008C5882"/>
    <w:rsid w:val="008D0521"/>
    <w:rsid w:val="008E1CCB"/>
    <w:rsid w:val="008E52FC"/>
    <w:rsid w:val="009030F1"/>
    <w:rsid w:val="00903511"/>
    <w:rsid w:val="00907007"/>
    <w:rsid w:val="00916CC3"/>
    <w:rsid w:val="00933587"/>
    <w:rsid w:val="00953874"/>
    <w:rsid w:val="00990C4B"/>
    <w:rsid w:val="009A29E6"/>
    <w:rsid w:val="009A3312"/>
    <w:rsid w:val="009B008A"/>
    <w:rsid w:val="009B08AA"/>
    <w:rsid w:val="009B34F5"/>
    <w:rsid w:val="009D3D0B"/>
    <w:rsid w:val="009D5B39"/>
    <w:rsid w:val="009D61D8"/>
    <w:rsid w:val="009D63B7"/>
    <w:rsid w:val="009F2E9F"/>
    <w:rsid w:val="009F3721"/>
    <w:rsid w:val="00A00B9B"/>
    <w:rsid w:val="00A01A45"/>
    <w:rsid w:val="00A0349E"/>
    <w:rsid w:val="00A100F4"/>
    <w:rsid w:val="00A247F4"/>
    <w:rsid w:val="00A52714"/>
    <w:rsid w:val="00A81FE8"/>
    <w:rsid w:val="00A82A1B"/>
    <w:rsid w:val="00A85E2A"/>
    <w:rsid w:val="00AA1560"/>
    <w:rsid w:val="00AA2D79"/>
    <w:rsid w:val="00AB0521"/>
    <w:rsid w:val="00AC0B94"/>
    <w:rsid w:val="00AE2E98"/>
    <w:rsid w:val="00AE3B2A"/>
    <w:rsid w:val="00AF5061"/>
    <w:rsid w:val="00B03C14"/>
    <w:rsid w:val="00B07B43"/>
    <w:rsid w:val="00B1053E"/>
    <w:rsid w:val="00B24D95"/>
    <w:rsid w:val="00B335F8"/>
    <w:rsid w:val="00B459DC"/>
    <w:rsid w:val="00B50D86"/>
    <w:rsid w:val="00B703B4"/>
    <w:rsid w:val="00B7319E"/>
    <w:rsid w:val="00B7397F"/>
    <w:rsid w:val="00B90656"/>
    <w:rsid w:val="00BA02AA"/>
    <w:rsid w:val="00BA5273"/>
    <w:rsid w:val="00BA777C"/>
    <w:rsid w:val="00BC16C0"/>
    <w:rsid w:val="00BC17E2"/>
    <w:rsid w:val="00BE285C"/>
    <w:rsid w:val="00BE57B4"/>
    <w:rsid w:val="00C01C0D"/>
    <w:rsid w:val="00C069F9"/>
    <w:rsid w:val="00C12091"/>
    <w:rsid w:val="00C142CC"/>
    <w:rsid w:val="00C176B3"/>
    <w:rsid w:val="00C2111B"/>
    <w:rsid w:val="00C21C67"/>
    <w:rsid w:val="00C25035"/>
    <w:rsid w:val="00C303ED"/>
    <w:rsid w:val="00C34F7C"/>
    <w:rsid w:val="00C41570"/>
    <w:rsid w:val="00C43BE1"/>
    <w:rsid w:val="00C56589"/>
    <w:rsid w:val="00C63452"/>
    <w:rsid w:val="00C72CD1"/>
    <w:rsid w:val="00CA1926"/>
    <w:rsid w:val="00CC2D4B"/>
    <w:rsid w:val="00CC6AA2"/>
    <w:rsid w:val="00D03995"/>
    <w:rsid w:val="00D228D0"/>
    <w:rsid w:val="00D41139"/>
    <w:rsid w:val="00D61FCC"/>
    <w:rsid w:val="00D823D2"/>
    <w:rsid w:val="00DB41CF"/>
    <w:rsid w:val="00DD52BD"/>
    <w:rsid w:val="00DE2BF5"/>
    <w:rsid w:val="00DF0F0D"/>
    <w:rsid w:val="00E2104B"/>
    <w:rsid w:val="00E27219"/>
    <w:rsid w:val="00E30C61"/>
    <w:rsid w:val="00E30EA0"/>
    <w:rsid w:val="00E33F1F"/>
    <w:rsid w:val="00E37B69"/>
    <w:rsid w:val="00E801F8"/>
    <w:rsid w:val="00E81B98"/>
    <w:rsid w:val="00E84C50"/>
    <w:rsid w:val="00E86A5F"/>
    <w:rsid w:val="00EA2095"/>
    <w:rsid w:val="00EA2D8F"/>
    <w:rsid w:val="00EB5015"/>
    <w:rsid w:val="00EB626D"/>
    <w:rsid w:val="00ED4D5B"/>
    <w:rsid w:val="00EE24F5"/>
    <w:rsid w:val="00EE3B2E"/>
    <w:rsid w:val="00EF335F"/>
    <w:rsid w:val="00EF5402"/>
    <w:rsid w:val="00F15812"/>
    <w:rsid w:val="00F15962"/>
    <w:rsid w:val="00F23916"/>
    <w:rsid w:val="00F27D28"/>
    <w:rsid w:val="00F37A84"/>
    <w:rsid w:val="00F5721C"/>
    <w:rsid w:val="00F6378C"/>
    <w:rsid w:val="00F842D7"/>
    <w:rsid w:val="00F91E85"/>
    <w:rsid w:val="00FA2336"/>
    <w:rsid w:val="00FB314C"/>
    <w:rsid w:val="00FB47E0"/>
    <w:rsid w:val="00FC5A0B"/>
    <w:rsid w:val="00FD4292"/>
    <w:rsid w:val="00FE0956"/>
    <w:rsid w:val="00FE1CD5"/>
    <w:rsid w:val="00FE5E97"/>
    <w:rsid w:val="00FF6BAA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7E239F"/>
    <w:pPr>
      <w:widowControl/>
      <w:spacing w:before="100" w:beforeAutospacing="1" w:after="100" w:afterAutospacing="1"/>
      <w:outlineLvl w:val="0"/>
    </w:pPr>
    <w:rPr>
      <w:rFonts w:ascii="sө" w:eastAsia="Arial Unicode MS" w:hAnsi="sө" w:cs="Arial Unicode MS"/>
      <w:color w:val="000066"/>
      <w:kern w:val="36"/>
      <w:sz w:val="48"/>
      <w:szCs w:val="48"/>
    </w:rPr>
  </w:style>
  <w:style w:type="paragraph" w:styleId="3">
    <w:name w:val="heading 3"/>
    <w:basedOn w:val="a"/>
    <w:link w:val="30"/>
    <w:qFormat/>
    <w:rsid w:val="007E239F"/>
    <w:pPr>
      <w:widowControl/>
      <w:spacing w:before="100" w:beforeAutospacing="1" w:after="100" w:afterAutospacing="1"/>
      <w:outlineLvl w:val="2"/>
    </w:pPr>
    <w:rPr>
      <w:rFonts w:ascii="sө" w:eastAsia="Arial Unicode MS" w:hAnsi="sө" w:cs="Arial Unicode MS"/>
      <w:color w:val="666699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08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0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08AA"/>
    <w:rPr>
      <w:sz w:val="20"/>
      <w:szCs w:val="20"/>
    </w:rPr>
  </w:style>
  <w:style w:type="paragraph" w:styleId="a7">
    <w:name w:val="List Paragraph"/>
    <w:basedOn w:val="a"/>
    <w:uiPriority w:val="34"/>
    <w:qFormat/>
    <w:rsid w:val="00EF335F"/>
    <w:pPr>
      <w:ind w:leftChars="200" w:left="480"/>
    </w:pPr>
  </w:style>
  <w:style w:type="character" w:styleId="a8">
    <w:name w:val="Hyperlink"/>
    <w:basedOn w:val="a0"/>
    <w:rsid w:val="00304276"/>
    <w:rPr>
      <w:color w:val="0000FF"/>
      <w:u w:val="single"/>
    </w:rPr>
  </w:style>
  <w:style w:type="paragraph" w:styleId="a9">
    <w:name w:val="Body Text Indent"/>
    <w:basedOn w:val="a"/>
    <w:link w:val="aa"/>
    <w:rsid w:val="00F6378C"/>
    <w:pPr>
      <w:ind w:leftChars="-11" w:left="-11" w:hangingChars="11" w:hanging="26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本文縮排 字元"/>
    <w:basedOn w:val="a0"/>
    <w:link w:val="a9"/>
    <w:rsid w:val="00F6378C"/>
    <w:rPr>
      <w:rFonts w:ascii="Times New Roman" w:eastAsia="標楷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7E239F"/>
    <w:rPr>
      <w:rFonts w:ascii="sө" w:eastAsia="Arial Unicode MS" w:hAnsi="sө" w:cs="Arial Unicode MS"/>
      <w:color w:val="000066"/>
      <w:kern w:val="36"/>
      <w:sz w:val="48"/>
      <w:szCs w:val="48"/>
    </w:rPr>
  </w:style>
  <w:style w:type="character" w:customStyle="1" w:styleId="30">
    <w:name w:val="標題 3 字元"/>
    <w:basedOn w:val="a0"/>
    <w:link w:val="3"/>
    <w:rsid w:val="007E239F"/>
    <w:rPr>
      <w:rFonts w:ascii="sө" w:eastAsia="Arial Unicode MS" w:hAnsi="sө" w:cs="Arial Unicode MS"/>
      <w:color w:val="666699"/>
      <w:kern w:val="0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6717BF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6717BF"/>
  </w:style>
  <w:style w:type="paragraph" w:styleId="ad">
    <w:name w:val="Balloon Text"/>
    <w:basedOn w:val="a"/>
    <w:link w:val="ae"/>
    <w:uiPriority w:val="99"/>
    <w:semiHidden/>
    <w:unhideWhenUsed/>
    <w:rsid w:val="008E5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E52F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qFormat/>
    <w:rsid w:val="007E239F"/>
    <w:pPr>
      <w:widowControl/>
      <w:spacing w:before="100" w:beforeAutospacing="1" w:after="100" w:afterAutospacing="1"/>
      <w:outlineLvl w:val="0"/>
    </w:pPr>
    <w:rPr>
      <w:rFonts w:ascii="sө" w:eastAsia="Arial Unicode MS" w:hAnsi="sө" w:cs="Arial Unicode MS"/>
      <w:color w:val="000066"/>
      <w:kern w:val="36"/>
      <w:sz w:val="48"/>
      <w:szCs w:val="48"/>
    </w:rPr>
  </w:style>
  <w:style w:type="paragraph" w:styleId="3">
    <w:name w:val="heading 3"/>
    <w:basedOn w:val="a"/>
    <w:link w:val="30"/>
    <w:qFormat/>
    <w:rsid w:val="007E239F"/>
    <w:pPr>
      <w:widowControl/>
      <w:spacing w:before="100" w:beforeAutospacing="1" w:after="100" w:afterAutospacing="1"/>
      <w:outlineLvl w:val="2"/>
    </w:pPr>
    <w:rPr>
      <w:rFonts w:ascii="sө" w:eastAsia="Arial Unicode MS" w:hAnsi="sө" w:cs="Arial Unicode MS"/>
      <w:color w:val="666699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0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08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08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08AA"/>
    <w:rPr>
      <w:sz w:val="20"/>
      <w:szCs w:val="20"/>
    </w:rPr>
  </w:style>
  <w:style w:type="paragraph" w:styleId="a7">
    <w:name w:val="List Paragraph"/>
    <w:basedOn w:val="a"/>
    <w:uiPriority w:val="34"/>
    <w:qFormat/>
    <w:rsid w:val="00EF335F"/>
    <w:pPr>
      <w:ind w:leftChars="200" w:left="480"/>
    </w:pPr>
  </w:style>
  <w:style w:type="character" w:styleId="a8">
    <w:name w:val="Hyperlink"/>
    <w:basedOn w:val="a0"/>
    <w:rsid w:val="00304276"/>
    <w:rPr>
      <w:color w:val="0000FF"/>
      <w:u w:val="single"/>
    </w:rPr>
  </w:style>
  <w:style w:type="paragraph" w:styleId="a9">
    <w:name w:val="Body Text Indent"/>
    <w:basedOn w:val="a"/>
    <w:link w:val="aa"/>
    <w:rsid w:val="00F6378C"/>
    <w:pPr>
      <w:ind w:leftChars="-11" w:left="-11" w:hangingChars="11" w:hanging="26"/>
    </w:pPr>
    <w:rPr>
      <w:rFonts w:ascii="Times New Roman" w:eastAsia="標楷體" w:hAnsi="Times New Roman" w:cs="Times New Roman"/>
      <w:szCs w:val="24"/>
    </w:rPr>
  </w:style>
  <w:style w:type="character" w:customStyle="1" w:styleId="aa">
    <w:name w:val="本文縮排 字元"/>
    <w:basedOn w:val="a0"/>
    <w:link w:val="a9"/>
    <w:rsid w:val="00F6378C"/>
    <w:rPr>
      <w:rFonts w:ascii="Times New Roman" w:eastAsia="標楷體" w:hAnsi="Times New Roman" w:cs="Times New Roman"/>
      <w:szCs w:val="24"/>
    </w:rPr>
  </w:style>
  <w:style w:type="character" w:customStyle="1" w:styleId="10">
    <w:name w:val="標題 1 字元"/>
    <w:basedOn w:val="a0"/>
    <w:link w:val="1"/>
    <w:rsid w:val="007E239F"/>
    <w:rPr>
      <w:rFonts w:ascii="sө" w:eastAsia="Arial Unicode MS" w:hAnsi="sө" w:cs="Arial Unicode MS"/>
      <w:color w:val="000066"/>
      <w:kern w:val="36"/>
      <w:sz w:val="48"/>
      <w:szCs w:val="48"/>
    </w:rPr>
  </w:style>
  <w:style w:type="character" w:customStyle="1" w:styleId="30">
    <w:name w:val="標題 3 字元"/>
    <w:basedOn w:val="a0"/>
    <w:link w:val="3"/>
    <w:rsid w:val="007E239F"/>
    <w:rPr>
      <w:rFonts w:ascii="sө" w:eastAsia="Arial Unicode MS" w:hAnsi="sө" w:cs="Arial Unicode MS"/>
      <w:color w:val="666699"/>
      <w:kern w:val="0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6717BF"/>
    <w:pPr>
      <w:spacing w:after="120"/>
    </w:pPr>
  </w:style>
  <w:style w:type="character" w:customStyle="1" w:styleId="ac">
    <w:name w:val="本文 字元"/>
    <w:basedOn w:val="a0"/>
    <w:link w:val="ab"/>
    <w:uiPriority w:val="99"/>
    <w:semiHidden/>
    <w:rsid w:val="006717BF"/>
  </w:style>
  <w:style w:type="paragraph" w:styleId="ad">
    <w:name w:val="Balloon Text"/>
    <w:basedOn w:val="a"/>
    <w:link w:val="ae"/>
    <w:uiPriority w:val="99"/>
    <w:semiHidden/>
    <w:unhideWhenUsed/>
    <w:rsid w:val="008E52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E52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0525C-99E6-472F-AC76-C8F64002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林欣儀</dc:creator>
  <cp:lastModifiedBy>TAICHUNG</cp:lastModifiedBy>
  <cp:revision>1</cp:revision>
  <cp:lastPrinted>2013-01-10T09:46:00Z</cp:lastPrinted>
  <dcterms:created xsi:type="dcterms:W3CDTF">2018-12-19T08:15:00Z</dcterms:created>
  <dcterms:modified xsi:type="dcterms:W3CDTF">2019-08-20T06:28:00Z</dcterms:modified>
</cp:coreProperties>
</file>